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F4177B" w14:textId="77777777" w:rsidR="00455058" w:rsidRDefault="00455058" w:rsidP="00455058">
      <w:pPr>
        <w:rPr>
          <w:color w:val="008000"/>
          <w:sz w:val="16"/>
          <w:u w:val="single"/>
        </w:rPr>
      </w:pPr>
      <w:r>
        <w:rPr>
          <w:noProof/>
          <w:color w:val="008000"/>
          <w:sz w:val="16"/>
          <w:u w:val="single"/>
        </w:rPr>
        <w:drawing>
          <wp:anchor distT="0" distB="0" distL="114300" distR="114300" simplePos="0" relativeHeight="251660288" behindDoc="0" locked="0" layoutInCell="0" allowOverlap="1" wp14:anchorId="0E36E086" wp14:editId="6A502169">
            <wp:simplePos x="0" y="0"/>
            <wp:positionH relativeFrom="column">
              <wp:posOffset>4356735</wp:posOffset>
            </wp:positionH>
            <wp:positionV relativeFrom="paragraph">
              <wp:posOffset>73660</wp:posOffset>
            </wp:positionV>
            <wp:extent cx="1847850" cy="101600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35CBB0" w14:textId="77777777" w:rsidR="00455058" w:rsidRDefault="00455058" w:rsidP="00455058">
      <w:pPr>
        <w:rPr>
          <w:color w:val="008000"/>
          <w:sz w:val="16"/>
          <w:u w:val="single"/>
        </w:rPr>
      </w:pPr>
      <w:r>
        <w:rPr>
          <w:noProof/>
          <w:color w:val="008000"/>
          <w:sz w:val="16"/>
          <w:u w:val="single"/>
        </w:rPr>
        <w:drawing>
          <wp:anchor distT="0" distB="0" distL="114300" distR="114300" simplePos="0" relativeHeight="251659264" behindDoc="0" locked="0" layoutInCell="0" allowOverlap="1" wp14:anchorId="1F1EA3D8" wp14:editId="7580621E">
            <wp:simplePos x="0" y="0"/>
            <wp:positionH relativeFrom="column">
              <wp:posOffset>17145</wp:posOffset>
            </wp:positionH>
            <wp:positionV relativeFrom="paragraph">
              <wp:posOffset>-31750</wp:posOffset>
            </wp:positionV>
            <wp:extent cx="6119495" cy="998220"/>
            <wp:effectExtent l="0" t="0" r="0" b="0"/>
            <wp:wrapTopAndBottom/>
            <wp:docPr id="2" name="Grafik 2"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9495" cy="9982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D3D81B" w14:textId="68341899" w:rsidR="00F63E13" w:rsidRDefault="00F63E13" w:rsidP="00F63E13">
      <w:pPr>
        <w:tabs>
          <w:tab w:val="left" w:pos="851"/>
          <w:tab w:val="left" w:pos="6804"/>
        </w:tabs>
        <w:rPr>
          <w:sz w:val="72"/>
          <w:szCs w:val="72"/>
          <w:u w:val="single"/>
        </w:rPr>
      </w:pPr>
      <w:r w:rsidRPr="00EB026F">
        <w:t xml:space="preserve">                     </w:t>
      </w:r>
      <w:r>
        <w:rPr>
          <w:sz w:val="72"/>
          <w:szCs w:val="72"/>
          <w:u w:val="single"/>
        </w:rPr>
        <w:t>Kö</w:t>
      </w:r>
      <w:r w:rsidR="00150950">
        <w:rPr>
          <w:sz w:val="72"/>
          <w:szCs w:val="72"/>
          <w:u w:val="single"/>
        </w:rPr>
        <w:t>r</w:t>
      </w:r>
      <w:bookmarkStart w:id="0" w:name="_GoBack"/>
      <w:bookmarkEnd w:id="0"/>
      <w:r>
        <w:rPr>
          <w:sz w:val="72"/>
          <w:szCs w:val="72"/>
          <w:u w:val="single"/>
        </w:rPr>
        <w:t>ordnung</w:t>
      </w:r>
    </w:p>
    <w:p w14:paraId="74167459" w14:textId="77777777" w:rsidR="00F63E13" w:rsidRDefault="00F63E13" w:rsidP="00F63E13">
      <w:pPr>
        <w:pStyle w:val="Kopfzeile"/>
        <w:rPr>
          <w:szCs w:val="28"/>
        </w:rPr>
      </w:pPr>
      <w:r w:rsidRPr="00C356D7">
        <w:rPr>
          <w:szCs w:val="28"/>
        </w:rPr>
        <w:t xml:space="preserve">                 </w:t>
      </w:r>
      <w:r>
        <w:rPr>
          <w:szCs w:val="28"/>
        </w:rPr>
        <w:t xml:space="preserve">    </w:t>
      </w:r>
      <w:r w:rsidRPr="00C356D7">
        <w:rPr>
          <w:szCs w:val="28"/>
        </w:rPr>
        <w:t>Stand:</w:t>
      </w:r>
      <w:r>
        <w:rPr>
          <w:szCs w:val="28"/>
        </w:rPr>
        <w:t xml:space="preserve"> Januar 2013</w:t>
      </w:r>
    </w:p>
    <w:p w14:paraId="1C7A73CB" w14:textId="77777777" w:rsidR="00F63E13" w:rsidRDefault="00F63E13" w:rsidP="00F63E13">
      <w:pPr>
        <w:pStyle w:val="Kopfzeile"/>
        <w:rPr>
          <w:szCs w:val="28"/>
        </w:rPr>
      </w:pPr>
      <w:r>
        <w:rPr>
          <w:szCs w:val="28"/>
        </w:rPr>
        <w:t xml:space="preserve">                     Beschlossen auf der Mitgliederversammlung am </w:t>
      </w:r>
    </w:p>
    <w:p w14:paraId="20B8F728" w14:textId="77777777" w:rsidR="00F63E13" w:rsidRDefault="00F63E13" w:rsidP="00F63E13">
      <w:pPr>
        <w:pStyle w:val="Kopfzeile"/>
        <w:rPr>
          <w:szCs w:val="28"/>
        </w:rPr>
      </w:pPr>
      <w:r>
        <w:rPr>
          <w:szCs w:val="28"/>
        </w:rPr>
        <w:t xml:space="preserve">                     23.9.2012 in Berlin, mit Vorstandsbeschluss vom</w:t>
      </w:r>
    </w:p>
    <w:p w14:paraId="72EE8D26" w14:textId="77777777" w:rsidR="00F63E13" w:rsidRPr="00C356D7" w:rsidRDefault="00F63E13" w:rsidP="00F63E13">
      <w:pPr>
        <w:pStyle w:val="Kopfzeile"/>
        <w:rPr>
          <w:szCs w:val="28"/>
        </w:rPr>
      </w:pPr>
      <w:r>
        <w:rPr>
          <w:szCs w:val="28"/>
        </w:rPr>
        <w:t xml:space="preserve">                     30.1.2013 in Kraft gesetzt.</w:t>
      </w:r>
    </w:p>
    <w:p w14:paraId="44A9DFEB" w14:textId="77777777" w:rsidR="00455058" w:rsidRDefault="00455058" w:rsidP="00F63E13">
      <w:pPr>
        <w:tabs>
          <w:tab w:val="left" w:pos="0"/>
          <w:tab w:val="left" w:pos="6804"/>
        </w:tabs>
        <w:jc w:val="center"/>
        <w:rPr>
          <w:rFonts w:ascii="Times New Roman" w:hAnsi="Times New Roman"/>
          <w:b/>
          <w:sz w:val="24"/>
          <w:u w:val="single"/>
        </w:rPr>
      </w:pPr>
    </w:p>
    <w:p w14:paraId="4400109D" w14:textId="77777777" w:rsidR="00455058" w:rsidRDefault="00455058" w:rsidP="00455058">
      <w:pPr>
        <w:tabs>
          <w:tab w:val="left" w:pos="851"/>
          <w:tab w:val="left" w:pos="6804"/>
        </w:tabs>
        <w:rPr>
          <w:sz w:val="24"/>
          <w:u w:val="single"/>
        </w:rPr>
      </w:pPr>
      <w:r>
        <w:rPr>
          <w:sz w:val="24"/>
          <w:u w:val="single"/>
        </w:rPr>
        <w:t>§ 1  Begriff der Körung</w:t>
      </w:r>
    </w:p>
    <w:p w14:paraId="518A337F" w14:textId="77777777" w:rsidR="00455058" w:rsidRDefault="00455058" w:rsidP="00455058">
      <w:pPr>
        <w:tabs>
          <w:tab w:val="left" w:pos="851"/>
          <w:tab w:val="left" w:pos="6804"/>
        </w:tabs>
        <w:rPr>
          <w:sz w:val="24"/>
          <w:u w:val="single"/>
        </w:rPr>
      </w:pPr>
    </w:p>
    <w:p w14:paraId="3DE66E85" w14:textId="77777777" w:rsidR="00455058" w:rsidRDefault="00455058" w:rsidP="00455058">
      <w:pPr>
        <w:tabs>
          <w:tab w:val="left" w:pos="851"/>
          <w:tab w:val="left" w:pos="6804"/>
        </w:tabs>
        <w:rPr>
          <w:sz w:val="24"/>
        </w:rPr>
      </w:pPr>
      <w:r>
        <w:rPr>
          <w:sz w:val="24"/>
        </w:rPr>
        <w:t>Unter Körung wird die Beurteilung von Hunden hinsichtlich ihrer Tauglichkeit zur Zucht verstanden. Bewertungen während Schönheitskonkurrenzen sind ohne Einfluss auf diese Beurteilung.</w:t>
      </w:r>
    </w:p>
    <w:p w14:paraId="4C2AC6EC" w14:textId="77777777" w:rsidR="00455058" w:rsidRDefault="00455058" w:rsidP="00455058">
      <w:pPr>
        <w:tabs>
          <w:tab w:val="left" w:pos="851"/>
          <w:tab w:val="left" w:pos="6804"/>
        </w:tabs>
        <w:rPr>
          <w:sz w:val="24"/>
        </w:rPr>
      </w:pPr>
    </w:p>
    <w:p w14:paraId="201E2713" w14:textId="77777777" w:rsidR="00455058" w:rsidRDefault="00455058" w:rsidP="00455058">
      <w:pPr>
        <w:tabs>
          <w:tab w:val="left" w:pos="851"/>
          <w:tab w:val="left" w:pos="6804"/>
        </w:tabs>
        <w:rPr>
          <w:sz w:val="24"/>
          <w:u w:val="single"/>
        </w:rPr>
      </w:pPr>
      <w:r>
        <w:rPr>
          <w:sz w:val="24"/>
          <w:u w:val="single"/>
        </w:rPr>
        <w:t>§ 2 Zweck der Körung</w:t>
      </w:r>
    </w:p>
    <w:p w14:paraId="3FCDC77D" w14:textId="77777777" w:rsidR="00455058" w:rsidRDefault="00455058" w:rsidP="00455058">
      <w:pPr>
        <w:tabs>
          <w:tab w:val="left" w:pos="851"/>
          <w:tab w:val="left" w:pos="6804"/>
        </w:tabs>
        <w:rPr>
          <w:sz w:val="24"/>
        </w:rPr>
      </w:pPr>
    </w:p>
    <w:p w14:paraId="546ADA1B" w14:textId="77777777" w:rsidR="00455058" w:rsidRDefault="00455058" w:rsidP="00455058">
      <w:pPr>
        <w:tabs>
          <w:tab w:val="left" w:pos="851"/>
          <w:tab w:val="left" w:pos="6804"/>
        </w:tabs>
        <w:rPr>
          <w:sz w:val="24"/>
        </w:rPr>
      </w:pPr>
      <w:r>
        <w:rPr>
          <w:sz w:val="24"/>
        </w:rPr>
        <w:t xml:space="preserve">Die Körung ist die Grundlage, mit deren Hilfe erreicht werden soll, dass nur solche Hunde der vom Klub vertretenen Rassen zur Zucht verwendet werden, die den in der Zuchtordnung festgelegten Anforderungen genügen und die erforderlichen Nachkommen erwarten lassen. Es dürfen nur Hunde gekört werden, deren Eigentümer entweder Mitglied im KfUH sind oder als Nichtmitglied einen Zuchtvertrag mit dem KfUH geschlossen haben. </w:t>
      </w:r>
    </w:p>
    <w:p w14:paraId="223E1387" w14:textId="77777777" w:rsidR="00455058" w:rsidRDefault="00455058" w:rsidP="00455058">
      <w:pPr>
        <w:tabs>
          <w:tab w:val="left" w:pos="851"/>
          <w:tab w:val="left" w:pos="6804"/>
        </w:tabs>
        <w:rPr>
          <w:sz w:val="24"/>
        </w:rPr>
      </w:pPr>
    </w:p>
    <w:p w14:paraId="427FF417" w14:textId="77777777" w:rsidR="00455058" w:rsidRDefault="00455058" w:rsidP="00455058">
      <w:pPr>
        <w:tabs>
          <w:tab w:val="left" w:pos="851"/>
          <w:tab w:val="left" w:pos="6804"/>
        </w:tabs>
        <w:rPr>
          <w:sz w:val="24"/>
          <w:u w:val="single"/>
        </w:rPr>
      </w:pPr>
      <w:r>
        <w:rPr>
          <w:sz w:val="24"/>
          <w:u w:val="single"/>
        </w:rPr>
        <w:t>§ 3 Bedeutung der Körung</w:t>
      </w:r>
    </w:p>
    <w:p w14:paraId="41C3EC39" w14:textId="77777777" w:rsidR="00455058" w:rsidRDefault="00455058" w:rsidP="00455058">
      <w:pPr>
        <w:tabs>
          <w:tab w:val="left" w:pos="851"/>
          <w:tab w:val="left" w:pos="6804"/>
        </w:tabs>
        <w:rPr>
          <w:sz w:val="24"/>
        </w:rPr>
      </w:pPr>
    </w:p>
    <w:p w14:paraId="144A26B1" w14:textId="77777777" w:rsidR="00455058" w:rsidRDefault="00455058" w:rsidP="00455058">
      <w:pPr>
        <w:tabs>
          <w:tab w:val="left" w:pos="851"/>
          <w:tab w:val="left" w:pos="6804"/>
        </w:tabs>
        <w:rPr>
          <w:sz w:val="24"/>
        </w:rPr>
      </w:pPr>
      <w:r>
        <w:rPr>
          <w:sz w:val="24"/>
        </w:rPr>
        <w:t>Die Körung eines Hundes stellt eine Zuchterlaubnis auf Zeit dar. Ein Hund darf nur dann zur Zucht verwendet werden, wenn er ordnungsgemäß durch eine Körkommission des Klubs angekört wurde und dies in der Ahnentafel bzw. im Registerschein vermerkt ist.</w:t>
      </w:r>
    </w:p>
    <w:p w14:paraId="7BBB21EC" w14:textId="77777777" w:rsidR="00455058" w:rsidRDefault="00455058" w:rsidP="00455058">
      <w:pPr>
        <w:tabs>
          <w:tab w:val="left" w:pos="851"/>
          <w:tab w:val="left" w:pos="6804"/>
        </w:tabs>
        <w:rPr>
          <w:sz w:val="24"/>
        </w:rPr>
      </w:pPr>
    </w:p>
    <w:p w14:paraId="551161D4" w14:textId="77777777" w:rsidR="00455058" w:rsidRDefault="00455058" w:rsidP="00455058">
      <w:pPr>
        <w:tabs>
          <w:tab w:val="left" w:pos="851"/>
          <w:tab w:val="left" w:pos="6804"/>
        </w:tabs>
        <w:rPr>
          <w:sz w:val="24"/>
          <w:u w:val="single"/>
        </w:rPr>
      </w:pPr>
      <w:r>
        <w:rPr>
          <w:sz w:val="24"/>
          <w:u w:val="single"/>
        </w:rPr>
        <w:t>§ 4  Termine der Körveranstaltung</w:t>
      </w:r>
    </w:p>
    <w:p w14:paraId="16E2EF0A" w14:textId="77777777" w:rsidR="00455058" w:rsidRDefault="00455058" w:rsidP="00455058">
      <w:pPr>
        <w:tabs>
          <w:tab w:val="left" w:pos="851"/>
          <w:tab w:val="left" w:pos="6804"/>
        </w:tabs>
        <w:rPr>
          <w:sz w:val="24"/>
        </w:rPr>
      </w:pPr>
    </w:p>
    <w:p w14:paraId="1AF91120" w14:textId="77777777" w:rsidR="00455058" w:rsidRDefault="00455058" w:rsidP="00455058">
      <w:pPr>
        <w:numPr>
          <w:ilvl w:val="0"/>
          <w:numId w:val="1"/>
        </w:numPr>
        <w:tabs>
          <w:tab w:val="left" w:pos="851"/>
          <w:tab w:val="left" w:pos="6804"/>
        </w:tabs>
        <w:rPr>
          <w:sz w:val="24"/>
        </w:rPr>
      </w:pPr>
      <w:r>
        <w:rPr>
          <w:sz w:val="24"/>
        </w:rPr>
        <w:t>Jede Landesgruppe sollte nach Möglichkeit jährlich mindestes eine Körveranstaltung durchzuführen. Diese vorgeschriebenen Körveranstaltungen sind so übers Jahr zu verteilen, dass die Landesgruppen mit ungradzahliger LG-Nummer die Körveranstaltung im 1. Halbjahr und jene mit gradzahliger LG-Nummer die Veranstaltung im 2. Halbjahr durchführen.</w:t>
      </w:r>
    </w:p>
    <w:p w14:paraId="6012BED5" w14:textId="77777777" w:rsidR="00455058" w:rsidRDefault="00455058" w:rsidP="00455058">
      <w:pPr>
        <w:numPr>
          <w:ilvl w:val="0"/>
          <w:numId w:val="1"/>
        </w:numPr>
        <w:tabs>
          <w:tab w:val="left" w:pos="851"/>
          <w:tab w:val="left" w:pos="6804"/>
        </w:tabs>
        <w:rPr>
          <w:sz w:val="24"/>
        </w:rPr>
      </w:pPr>
      <w:r>
        <w:rPr>
          <w:sz w:val="24"/>
        </w:rPr>
        <w:t>Die Landesgruppenleiter haben spätestens vier Monate vor der Körveranstaltung den genauen Termin (Tag und Beginn) und Ort sowie die für die Anmeldung zuständige Person mit Anschrift dem Hauptzuchtwart und der Redaktion der Klubzeitung mitzuteilen.</w:t>
      </w:r>
    </w:p>
    <w:p w14:paraId="4A2FD2C9" w14:textId="77777777" w:rsidR="00455058" w:rsidRDefault="00455058" w:rsidP="00455058">
      <w:pPr>
        <w:numPr>
          <w:ilvl w:val="0"/>
          <w:numId w:val="1"/>
        </w:numPr>
        <w:tabs>
          <w:tab w:val="left" w:pos="851"/>
          <w:tab w:val="left" w:pos="6804"/>
        </w:tabs>
        <w:rPr>
          <w:sz w:val="24"/>
        </w:rPr>
      </w:pPr>
      <w:r>
        <w:rPr>
          <w:sz w:val="24"/>
        </w:rPr>
        <w:t>Sind eine Woche vor der Körung weniger als drei Hunde dem LG-Leiter</w:t>
      </w:r>
    </w:p>
    <w:p w14:paraId="27B647F5" w14:textId="77777777" w:rsidR="00455058" w:rsidRDefault="00455058" w:rsidP="00455058">
      <w:pPr>
        <w:tabs>
          <w:tab w:val="left" w:pos="851"/>
          <w:tab w:val="left" w:pos="6804"/>
        </w:tabs>
        <w:ind w:left="765"/>
        <w:rPr>
          <w:sz w:val="24"/>
        </w:rPr>
      </w:pPr>
      <w:r>
        <w:rPr>
          <w:sz w:val="24"/>
        </w:rPr>
        <w:t>gemeldet worden, so kann der LG-Leiter die Körung nach Rücksprache</w:t>
      </w:r>
    </w:p>
    <w:p w14:paraId="16F33ACD" w14:textId="77777777" w:rsidR="00455058" w:rsidRDefault="00455058" w:rsidP="00455058">
      <w:pPr>
        <w:tabs>
          <w:tab w:val="left" w:pos="851"/>
          <w:tab w:val="left" w:pos="6804"/>
        </w:tabs>
        <w:ind w:left="765"/>
        <w:rPr>
          <w:sz w:val="24"/>
        </w:rPr>
      </w:pPr>
      <w:r>
        <w:rPr>
          <w:sz w:val="24"/>
        </w:rPr>
        <w:t>mit dem Vorstand absagen. Dazu sind die Eigentümer der gemeldeten Hunde</w:t>
      </w:r>
    </w:p>
    <w:p w14:paraId="0C23982D" w14:textId="77777777" w:rsidR="00455058" w:rsidRDefault="00455058" w:rsidP="00455058">
      <w:pPr>
        <w:tabs>
          <w:tab w:val="left" w:pos="851"/>
          <w:tab w:val="left" w:pos="6804"/>
        </w:tabs>
        <w:ind w:left="765"/>
        <w:rPr>
          <w:sz w:val="24"/>
        </w:rPr>
      </w:pPr>
      <w:r>
        <w:rPr>
          <w:sz w:val="24"/>
        </w:rPr>
        <w:t>schriftlich zu benachrichtigen und Ersatztermine in evtl. anderen Landesgruppen</w:t>
      </w:r>
    </w:p>
    <w:p w14:paraId="4C91B7AF" w14:textId="77777777" w:rsidR="00455058" w:rsidRDefault="00455058" w:rsidP="00455058">
      <w:pPr>
        <w:tabs>
          <w:tab w:val="left" w:pos="851"/>
          <w:tab w:val="left" w:pos="6804"/>
        </w:tabs>
        <w:ind w:left="765"/>
        <w:rPr>
          <w:sz w:val="24"/>
        </w:rPr>
      </w:pPr>
      <w:r>
        <w:rPr>
          <w:sz w:val="24"/>
        </w:rPr>
        <w:t>zu nennen.</w:t>
      </w:r>
    </w:p>
    <w:p w14:paraId="0D409D67" w14:textId="77777777" w:rsidR="00455058" w:rsidRDefault="00455058" w:rsidP="00455058">
      <w:pPr>
        <w:numPr>
          <w:ilvl w:val="0"/>
          <w:numId w:val="1"/>
        </w:numPr>
        <w:tabs>
          <w:tab w:val="left" w:pos="851"/>
          <w:tab w:val="left" w:pos="6804"/>
        </w:tabs>
        <w:rPr>
          <w:sz w:val="24"/>
        </w:rPr>
      </w:pPr>
      <w:r>
        <w:rPr>
          <w:sz w:val="24"/>
        </w:rPr>
        <w:lastRenderedPageBreak/>
        <w:t>Die gleichzeitige Terminierung einer Körveranstaltung mit der Spezialzuchtschau des Klubs oder einer VDH-Zuchtschau mit angeschlossener Sonderschau unseres Klubs ist nicht gestattet.</w:t>
      </w:r>
    </w:p>
    <w:p w14:paraId="02E33052" w14:textId="77777777" w:rsidR="00455058" w:rsidRDefault="00455058" w:rsidP="00455058">
      <w:pPr>
        <w:tabs>
          <w:tab w:val="left" w:pos="851"/>
          <w:tab w:val="left" w:pos="6804"/>
        </w:tabs>
        <w:ind w:left="360"/>
        <w:rPr>
          <w:sz w:val="24"/>
        </w:rPr>
      </w:pPr>
    </w:p>
    <w:p w14:paraId="60C15A3B" w14:textId="77777777" w:rsidR="00455058" w:rsidRDefault="00455058" w:rsidP="00455058">
      <w:pPr>
        <w:tabs>
          <w:tab w:val="left" w:pos="851"/>
          <w:tab w:val="left" w:pos="6804"/>
        </w:tabs>
        <w:rPr>
          <w:sz w:val="24"/>
          <w:u w:val="single"/>
        </w:rPr>
      </w:pPr>
    </w:p>
    <w:p w14:paraId="74AF7C39" w14:textId="77777777" w:rsidR="00455058" w:rsidRDefault="00455058" w:rsidP="00455058">
      <w:pPr>
        <w:tabs>
          <w:tab w:val="left" w:pos="851"/>
          <w:tab w:val="left" w:pos="6804"/>
        </w:tabs>
        <w:rPr>
          <w:sz w:val="24"/>
          <w:u w:val="single"/>
        </w:rPr>
      </w:pPr>
      <w:r>
        <w:rPr>
          <w:sz w:val="24"/>
          <w:u w:val="single"/>
        </w:rPr>
        <w:t>§ 5 Einladung zur Körung</w:t>
      </w:r>
    </w:p>
    <w:p w14:paraId="0B3D920B" w14:textId="77777777" w:rsidR="00455058" w:rsidRDefault="00455058" w:rsidP="00455058">
      <w:pPr>
        <w:tabs>
          <w:tab w:val="left" w:pos="851"/>
          <w:tab w:val="left" w:pos="6804"/>
        </w:tabs>
        <w:rPr>
          <w:sz w:val="24"/>
        </w:rPr>
      </w:pPr>
    </w:p>
    <w:p w14:paraId="541862DF" w14:textId="77777777" w:rsidR="00455058" w:rsidRDefault="00455058" w:rsidP="00455058">
      <w:pPr>
        <w:tabs>
          <w:tab w:val="left" w:pos="851"/>
          <w:tab w:val="left" w:pos="6804"/>
        </w:tabs>
        <w:rPr>
          <w:sz w:val="24"/>
        </w:rPr>
      </w:pPr>
      <w:r>
        <w:rPr>
          <w:sz w:val="24"/>
        </w:rPr>
        <w:t xml:space="preserve">Als Einladung zur Körung gilt die Veröffentlichung in der Klubzeitung. Bekannt zugeben sind: -Datum der Veranstaltung und Beginn – Ort der Veranstaltung – für die Anmeldung zuständige Person, mit Anschrift. </w:t>
      </w:r>
    </w:p>
    <w:p w14:paraId="4695EBAA" w14:textId="77777777" w:rsidR="00455058" w:rsidRDefault="00455058" w:rsidP="00455058">
      <w:pPr>
        <w:tabs>
          <w:tab w:val="left" w:pos="851"/>
          <w:tab w:val="left" w:pos="6804"/>
        </w:tabs>
        <w:rPr>
          <w:sz w:val="24"/>
        </w:rPr>
      </w:pPr>
      <w:r>
        <w:rPr>
          <w:sz w:val="24"/>
        </w:rPr>
        <w:t>Zur Körung nicht zugelassen sind Hunde im Besitz des in § 1 Ziffer (3) der Zuchtordnung genannten Personenkreises.</w:t>
      </w:r>
    </w:p>
    <w:p w14:paraId="007EACC2" w14:textId="77777777" w:rsidR="00455058" w:rsidRDefault="00455058" w:rsidP="00455058">
      <w:pPr>
        <w:tabs>
          <w:tab w:val="left" w:pos="851"/>
          <w:tab w:val="left" w:pos="6804"/>
        </w:tabs>
        <w:rPr>
          <w:sz w:val="24"/>
        </w:rPr>
      </w:pPr>
    </w:p>
    <w:p w14:paraId="16B63358" w14:textId="77777777" w:rsidR="00455058" w:rsidRDefault="00455058" w:rsidP="00455058">
      <w:pPr>
        <w:tabs>
          <w:tab w:val="left" w:pos="851"/>
          <w:tab w:val="left" w:pos="6804"/>
        </w:tabs>
        <w:rPr>
          <w:sz w:val="24"/>
          <w:u w:val="single"/>
        </w:rPr>
      </w:pPr>
      <w:r>
        <w:rPr>
          <w:sz w:val="24"/>
          <w:u w:val="single"/>
        </w:rPr>
        <w:t>§ 6 Ort der Körung</w:t>
      </w:r>
    </w:p>
    <w:p w14:paraId="66DC7888" w14:textId="77777777" w:rsidR="00455058" w:rsidRDefault="00455058" w:rsidP="00455058">
      <w:pPr>
        <w:tabs>
          <w:tab w:val="left" w:pos="851"/>
          <w:tab w:val="left" w:pos="6804"/>
        </w:tabs>
        <w:rPr>
          <w:sz w:val="24"/>
          <w:u w:val="single"/>
        </w:rPr>
      </w:pPr>
    </w:p>
    <w:p w14:paraId="3308DC46" w14:textId="77777777" w:rsidR="00455058" w:rsidRDefault="00455058" w:rsidP="00455058">
      <w:pPr>
        <w:tabs>
          <w:tab w:val="left" w:pos="851"/>
          <w:tab w:val="left" w:pos="6804"/>
        </w:tabs>
        <w:rPr>
          <w:sz w:val="24"/>
        </w:rPr>
      </w:pPr>
      <w:r>
        <w:rPr>
          <w:sz w:val="24"/>
        </w:rPr>
        <w:t>Die Körung muss an einem hierfür geeigneten Ort vorgenommen werden.  Hunde dürfen nicht auf heimischen Territorium vorgestellt und getestet werden. Die Körung darf nicht im Zusammenhang (Ort und Termin) mit einer Ausstellung erfolgen.</w:t>
      </w:r>
    </w:p>
    <w:p w14:paraId="75F749EF" w14:textId="77777777" w:rsidR="00455058" w:rsidRDefault="00455058" w:rsidP="00455058">
      <w:pPr>
        <w:tabs>
          <w:tab w:val="left" w:pos="851"/>
          <w:tab w:val="left" w:pos="6804"/>
        </w:tabs>
        <w:rPr>
          <w:sz w:val="24"/>
        </w:rPr>
      </w:pPr>
    </w:p>
    <w:p w14:paraId="2ADC543B" w14:textId="77777777" w:rsidR="00455058" w:rsidRDefault="00455058" w:rsidP="00455058">
      <w:pPr>
        <w:tabs>
          <w:tab w:val="left" w:pos="851"/>
          <w:tab w:val="left" w:pos="6804"/>
        </w:tabs>
        <w:rPr>
          <w:sz w:val="24"/>
          <w:u w:val="single"/>
        </w:rPr>
      </w:pPr>
      <w:r>
        <w:rPr>
          <w:sz w:val="24"/>
          <w:u w:val="single"/>
        </w:rPr>
        <w:t>§ 7 Anmeldung der Hunde zur Körung</w:t>
      </w:r>
    </w:p>
    <w:p w14:paraId="61981F64" w14:textId="77777777" w:rsidR="00455058" w:rsidRDefault="00455058" w:rsidP="00455058">
      <w:pPr>
        <w:tabs>
          <w:tab w:val="left" w:pos="851"/>
          <w:tab w:val="left" w:pos="6804"/>
        </w:tabs>
        <w:rPr>
          <w:sz w:val="24"/>
          <w:u w:val="single"/>
        </w:rPr>
      </w:pPr>
    </w:p>
    <w:p w14:paraId="23F935DE" w14:textId="77777777" w:rsidR="00455058" w:rsidRDefault="00455058" w:rsidP="00455058">
      <w:pPr>
        <w:tabs>
          <w:tab w:val="left" w:pos="851"/>
          <w:tab w:val="left" w:pos="6804"/>
        </w:tabs>
        <w:rPr>
          <w:sz w:val="24"/>
        </w:rPr>
      </w:pPr>
      <w:r>
        <w:rPr>
          <w:sz w:val="24"/>
        </w:rPr>
        <w:t>Die Anmeldung zur Körung muss spätestens eine Woche vor dem Körtermin der für die Anmeldung zuständigen Person schriftlich zugegangen sein. Mit der Anmeldung ist eine Fotokopie der Ahnentafel bzw. der Registerbescheinigung, des Gesundheitspasses,</w:t>
      </w:r>
    </w:p>
    <w:p w14:paraId="2A9446C3" w14:textId="77777777" w:rsidR="00455058" w:rsidRDefault="00455058" w:rsidP="00455058">
      <w:pPr>
        <w:tabs>
          <w:tab w:val="left" w:pos="851"/>
          <w:tab w:val="left" w:pos="6804"/>
        </w:tabs>
        <w:rPr>
          <w:sz w:val="24"/>
        </w:rPr>
      </w:pPr>
      <w:r>
        <w:rPr>
          <w:sz w:val="24"/>
        </w:rPr>
        <w:t>ggfs.eine Kopie des Gesundheitsattestes nach KO § 9 Ziffer 1.j und bei Pyrenäenberg-</w:t>
      </w:r>
    </w:p>
    <w:p w14:paraId="156B7AC3" w14:textId="77777777" w:rsidR="00455058" w:rsidRDefault="00455058" w:rsidP="00455058">
      <w:pPr>
        <w:tabs>
          <w:tab w:val="left" w:pos="851"/>
          <w:tab w:val="left" w:pos="6804"/>
        </w:tabs>
        <w:rPr>
          <w:sz w:val="24"/>
        </w:rPr>
      </w:pPr>
      <w:r>
        <w:rPr>
          <w:sz w:val="24"/>
        </w:rPr>
        <w:t>hunden die Kopien der PL-Untersuchungen (ZO § 24 2. u. 4) einzusenden.</w:t>
      </w:r>
    </w:p>
    <w:p w14:paraId="57514F19" w14:textId="77777777" w:rsidR="00455058" w:rsidRDefault="00455058" w:rsidP="00455058">
      <w:pPr>
        <w:tabs>
          <w:tab w:val="left" w:pos="851"/>
          <w:tab w:val="left" w:pos="6804"/>
        </w:tabs>
        <w:rPr>
          <w:sz w:val="24"/>
        </w:rPr>
      </w:pPr>
      <w:r>
        <w:rPr>
          <w:sz w:val="24"/>
        </w:rPr>
        <w:t xml:space="preserve">In der Ahnentafel/Registerbescheinigung  muss der HD-, OCD- und ggf. ED-Befund </w:t>
      </w:r>
    </w:p>
    <w:p w14:paraId="65545E20" w14:textId="77777777" w:rsidR="00455058" w:rsidRDefault="00455058" w:rsidP="00455058">
      <w:pPr>
        <w:tabs>
          <w:tab w:val="left" w:pos="851"/>
          <w:tab w:val="left" w:pos="6804"/>
        </w:tabs>
        <w:rPr>
          <w:sz w:val="24"/>
        </w:rPr>
      </w:pPr>
      <w:r>
        <w:rPr>
          <w:sz w:val="24"/>
        </w:rPr>
        <w:t>Gem. ZO § 23 und § 25 klubamtlich eingetragen sein.  Mit der Anmeldung zur Körung wird diese Körung anerkannt.</w:t>
      </w:r>
    </w:p>
    <w:p w14:paraId="70ABEEFA" w14:textId="77777777" w:rsidR="00455058" w:rsidRDefault="00455058" w:rsidP="00455058">
      <w:pPr>
        <w:tabs>
          <w:tab w:val="left" w:pos="851"/>
          <w:tab w:val="left" w:pos="6804"/>
        </w:tabs>
        <w:rPr>
          <w:sz w:val="24"/>
        </w:rPr>
      </w:pPr>
      <w:r>
        <w:rPr>
          <w:sz w:val="24"/>
        </w:rPr>
        <w:t>Liegen der Körkommission erforderliche Unterlagen nicht vor, behält der zuständige</w:t>
      </w:r>
    </w:p>
    <w:p w14:paraId="0EFBE89B" w14:textId="77777777" w:rsidR="00455058" w:rsidRDefault="00455058" w:rsidP="00455058">
      <w:pPr>
        <w:tabs>
          <w:tab w:val="left" w:pos="851"/>
          <w:tab w:val="left" w:pos="6804"/>
        </w:tabs>
        <w:rPr>
          <w:sz w:val="24"/>
        </w:rPr>
      </w:pPr>
      <w:r>
        <w:rPr>
          <w:sz w:val="24"/>
        </w:rPr>
        <w:t>LG-Leiter sämtliche Unterlagen ein und schickt sie dem Hauptzuchtwart zu. Die</w:t>
      </w:r>
    </w:p>
    <w:p w14:paraId="7117387B" w14:textId="77777777" w:rsidR="00455058" w:rsidRDefault="00455058" w:rsidP="00455058">
      <w:pPr>
        <w:tabs>
          <w:tab w:val="left" w:pos="851"/>
          <w:tab w:val="left" w:pos="6804"/>
        </w:tabs>
        <w:rPr>
          <w:sz w:val="24"/>
        </w:rPr>
      </w:pPr>
      <w:r>
        <w:rPr>
          <w:sz w:val="24"/>
        </w:rPr>
        <w:t>Eintragung des Körergebnisses in die Ahnentafel/Registerbescheinigung obliegt in</w:t>
      </w:r>
    </w:p>
    <w:p w14:paraId="22DEAD0A" w14:textId="77777777" w:rsidR="00455058" w:rsidRDefault="00455058" w:rsidP="00455058">
      <w:pPr>
        <w:tabs>
          <w:tab w:val="left" w:pos="851"/>
          <w:tab w:val="left" w:pos="6804"/>
        </w:tabs>
        <w:rPr>
          <w:sz w:val="24"/>
        </w:rPr>
      </w:pPr>
      <w:r>
        <w:rPr>
          <w:sz w:val="24"/>
        </w:rPr>
        <w:t>diesem Fall dem Hauptzuchtwart.</w:t>
      </w:r>
    </w:p>
    <w:p w14:paraId="53A110E7" w14:textId="77777777" w:rsidR="00455058" w:rsidRDefault="00455058" w:rsidP="00455058">
      <w:pPr>
        <w:tabs>
          <w:tab w:val="left" w:pos="851"/>
          <w:tab w:val="left" w:pos="6804"/>
        </w:tabs>
        <w:rPr>
          <w:sz w:val="24"/>
        </w:rPr>
      </w:pPr>
    </w:p>
    <w:p w14:paraId="65125791" w14:textId="77777777" w:rsidR="00455058" w:rsidRDefault="00455058" w:rsidP="00455058">
      <w:pPr>
        <w:tabs>
          <w:tab w:val="left" w:pos="851"/>
          <w:tab w:val="left" w:pos="6804"/>
        </w:tabs>
        <w:rPr>
          <w:sz w:val="24"/>
          <w:u w:val="single"/>
        </w:rPr>
      </w:pPr>
      <w:r>
        <w:rPr>
          <w:sz w:val="24"/>
          <w:u w:val="single"/>
        </w:rPr>
        <w:t>§ 8 Organe der Körung</w:t>
      </w:r>
    </w:p>
    <w:p w14:paraId="0BB633DD" w14:textId="77777777" w:rsidR="00455058" w:rsidRDefault="00455058" w:rsidP="00455058">
      <w:pPr>
        <w:tabs>
          <w:tab w:val="left" w:pos="851"/>
          <w:tab w:val="left" w:pos="6804"/>
        </w:tabs>
        <w:rPr>
          <w:sz w:val="24"/>
        </w:rPr>
      </w:pPr>
    </w:p>
    <w:p w14:paraId="67F0651F" w14:textId="77777777" w:rsidR="00455058" w:rsidRDefault="00455058" w:rsidP="00455058">
      <w:pPr>
        <w:numPr>
          <w:ilvl w:val="0"/>
          <w:numId w:val="2"/>
        </w:numPr>
        <w:tabs>
          <w:tab w:val="left" w:pos="851"/>
          <w:tab w:val="left" w:pos="6804"/>
        </w:tabs>
        <w:rPr>
          <w:sz w:val="24"/>
        </w:rPr>
      </w:pPr>
      <w:r>
        <w:rPr>
          <w:sz w:val="24"/>
        </w:rPr>
        <w:t xml:space="preserve">Die Körung wird von einer Körkommission durchgeführt, die aus einem Zuchtrichter des Klubs und einem Zuchtwart besteht. Die Körkommission ist für die ordnungsgemäße Durchführung der Körung verantwortlich und entscheidet unabhängig.  </w:t>
      </w:r>
    </w:p>
    <w:p w14:paraId="0C644D2D" w14:textId="77777777" w:rsidR="00455058" w:rsidRDefault="00455058" w:rsidP="00455058">
      <w:pPr>
        <w:tabs>
          <w:tab w:val="left" w:pos="851"/>
          <w:tab w:val="left" w:pos="6804"/>
        </w:tabs>
        <w:ind w:left="360"/>
        <w:rPr>
          <w:sz w:val="24"/>
        </w:rPr>
      </w:pPr>
      <w:r>
        <w:rPr>
          <w:sz w:val="24"/>
        </w:rPr>
        <w:t>(2)  Die Körkommission wird vom Landesgruppenleiter berufen, der auch mit seinen</w:t>
      </w:r>
    </w:p>
    <w:p w14:paraId="7EF174EF" w14:textId="77777777" w:rsidR="00455058" w:rsidRDefault="00455058" w:rsidP="00455058">
      <w:pPr>
        <w:tabs>
          <w:tab w:val="left" w:pos="851"/>
          <w:tab w:val="left" w:pos="6804"/>
        </w:tabs>
        <w:ind w:left="360"/>
        <w:rPr>
          <w:sz w:val="24"/>
        </w:rPr>
      </w:pPr>
      <w:r>
        <w:rPr>
          <w:sz w:val="24"/>
        </w:rPr>
        <w:t xml:space="preserve">      Mitarbeitern für die örtliche Leitung und den organisatorischen Ablauf </w:t>
      </w:r>
    </w:p>
    <w:p w14:paraId="102000DE" w14:textId="77777777" w:rsidR="00455058" w:rsidRDefault="00455058" w:rsidP="00455058">
      <w:pPr>
        <w:tabs>
          <w:tab w:val="left" w:pos="851"/>
          <w:tab w:val="left" w:pos="6804"/>
        </w:tabs>
        <w:ind w:left="360"/>
        <w:rPr>
          <w:sz w:val="24"/>
        </w:rPr>
      </w:pPr>
      <w:r>
        <w:rPr>
          <w:sz w:val="24"/>
        </w:rPr>
        <w:t xml:space="preserve">      verantwortlich ist. </w:t>
      </w:r>
    </w:p>
    <w:p w14:paraId="36CE0ADB" w14:textId="77777777" w:rsidR="00455058" w:rsidRDefault="00455058" w:rsidP="00455058">
      <w:pPr>
        <w:tabs>
          <w:tab w:val="left" w:pos="851"/>
          <w:tab w:val="left" w:pos="6804"/>
        </w:tabs>
        <w:ind w:left="360"/>
        <w:rPr>
          <w:sz w:val="24"/>
        </w:rPr>
      </w:pPr>
      <w:r>
        <w:rPr>
          <w:sz w:val="24"/>
        </w:rPr>
        <w:t xml:space="preserve">(3)  Zuchtwart- und Richteranwärter sind im Rahmen der Ausbildungsordnung zur </w:t>
      </w:r>
    </w:p>
    <w:p w14:paraId="198354F8" w14:textId="77777777" w:rsidR="00455058" w:rsidRDefault="00455058" w:rsidP="00455058">
      <w:pPr>
        <w:tabs>
          <w:tab w:val="left" w:pos="851"/>
          <w:tab w:val="left" w:pos="6804"/>
        </w:tabs>
        <w:ind w:left="360"/>
        <w:rPr>
          <w:sz w:val="24"/>
        </w:rPr>
      </w:pPr>
      <w:r>
        <w:rPr>
          <w:sz w:val="24"/>
        </w:rPr>
        <w:t xml:space="preserve">      Teilnahme an Körveranstaltungen verpflichtet und daher berechtigt, aktiv teilzu- </w:t>
      </w:r>
    </w:p>
    <w:p w14:paraId="5E5F66AA" w14:textId="77777777" w:rsidR="00455058" w:rsidRDefault="00455058" w:rsidP="00455058">
      <w:pPr>
        <w:tabs>
          <w:tab w:val="left" w:pos="851"/>
          <w:tab w:val="left" w:pos="6804"/>
        </w:tabs>
        <w:ind w:left="360"/>
        <w:rPr>
          <w:sz w:val="24"/>
        </w:rPr>
      </w:pPr>
      <w:r>
        <w:rPr>
          <w:sz w:val="24"/>
        </w:rPr>
        <w:t xml:space="preserve">      nehmen.</w:t>
      </w:r>
    </w:p>
    <w:p w14:paraId="0CF266EC" w14:textId="77777777" w:rsidR="00455058" w:rsidRDefault="00455058" w:rsidP="00455058">
      <w:pPr>
        <w:tabs>
          <w:tab w:val="left" w:pos="851"/>
          <w:tab w:val="left" w:pos="6804"/>
        </w:tabs>
        <w:rPr>
          <w:sz w:val="24"/>
        </w:rPr>
      </w:pPr>
    </w:p>
    <w:p w14:paraId="4A631312" w14:textId="77777777" w:rsidR="00455058" w:rsidRDefault="00455058" w:rsidP="00455058">
      <w:pPr>
        <w:tabs>
          <w:tab w:val="left" w:pos="851"/>
          <w:tab w:val="left" w:pos="6804"/>
        </w:tabs>
        <w:rPr>
          <w:sz w:val="24"/>
          <w:u w:val="single"/>
        </w:rPr>
      </w:pPr>
      <w:r>
        <w:rPr>
          <w:sz w:val="24"/>
          <w:u w:val="single"/>
        </w:rPr>
        <w:t>§ 9 Durchführung der Körung</w:t>
      </w:r>
    </w:p>
    <w:p w14:paraId="55DF813D" w14:textId="77777777" w:rsidR="00455058" w:rsidRDefault="00455058" w:rsidP="00455058">
      <w:pPr>
        <w:tabs>
          <w:tab w:val="left" w:pos="851"/>
          <w:tab w:val="left" w:pos="6804"/>
        </w:tabs>
        <w:rPr>
          <w:sz w:val="24"/>
        </w:rPr>
      </w:pPr>
    </w:p>
    <w:p w14:paraId="7A6DE9FB" w14:textId="77777777" w:rsidR="00455058" w:rsidRDefault="00455058" w:rsidP="00455058">
      <w:pPr>
        <w:numPr>
          <w:ilvl w:val="0"/>
          <w:numId w:val="3"/>
        </w:numPr>
        <w:tabs>
          <w:tab w:val="left" w:pos="851"/>
          <w:tab w:val="left" w:pos="6804"/>
        </w:tabs>
        <w:rPr>
          <w:sz w:val="24"/>
        </w:rPr>
      </w:pPr>
      <w:r>
        <w:rPr>
          <w:sz w:val="24"/>
        </w:rPr>
        <w:t>Die Körkommission prüft nach Kontrolle der Tätonummer / Chipnummer des vorgestellten Hundes die Richtigkeit folgender Voraussetzungen:</w:t>
      </w:r>
    </w:p>
    <w:p w14:paraId="65B646CE" w14:textId="77777777" w:rsidR="00455058" w:rsidRDefault="00455058" w:rsidP="00455058">
      <w:pPr>
        <w:numPr>
          <w:ilvl w:val="1"/>
          <w:numId w:val="3"/>
        </w:numPr>
        <w:tabs>
          <w:tab w:val="left" w:pos="851"/>
          <w:tab w:val="left" w:pos="6804"/>
        </w:tabs>
        <w:rPr>
          <w:sz w:val="24"/>
        </w:rPr>
      </w:pPr>
      <w:r>
        <w:rPr>
          <w:sz w:val="24"/>
        </w:rPr>
        <w:t>Der anzukörende Hund muss den gesundheitlichen Voraussetzungen</w:t>
      </w:r>
    </w:p>
    <w:p w14:paraId="1CC73A29" w14:textId="77777777" w:rsidR="00455058" w:rsidRDefault="00455058" w:rsidP="00455058">
      <w:pPr>
        <w:tabs>
          <w:tab w:val="left" w:pos="851"/>
          <w:tab w:val="left" w:pos="6804"/>
        </w:tabs>
        <w:ind w:left="1440"/>
        <w:rPr>
          <w:sz w:val="24"/>
        </w:rPr>
      </w:pPr>
      <w:r>
        <w:rPr>
          <w:sz w:val="24"/>
        </w:rPr>
        <w:lastRenderedPageBreak/>
        <w:t>gemäß Zuchtordnung entsprechen.</w:t>
      </w:r>
    </w:p>
    <w:p w14:paraId="220EEAE6" w14:textId="77777777" w:rsidR="00455058" w:rsidRDefault="00455058" w:rsidP="00455058">
      <w:pPr>
        <w:numPr>
          <w:ilvl w:val="1"/>
          <w:numId w:val="3"/>
        </w:numPr>
        <w:tabs>
          <w:tab w:val="left" w:pos="851"/>
          <w:tab w:val="left" w:pos="6804"/>
        </w:tabs>
        <w:rPr>
          <w:sz w:val="24"/>
        </w:rPr>
      </w:pPr>
      <w:r>
        <w:rPr>
          <w:sz w:val="24"/>
        </w:rPr>
        <w:t>Für die Rasse Pyrenäenberghund müssen zwei PL-Befunde klubseitig</w:t>
      </w:r>
    </w:p>
    <w:p w14:paraId="31562F48" w14:textId="77777777" w:rsidR="00455058" w:rsidRDefault="00455058" w:rsidP="00455058">
      <w:pPr>
        <w:tabs>
          <w:tab w:val="left" w:pos="851"/>
          <w:tab w:val="left" w:pos="6804"/>
        </w:tabs>
        <w:ind w:left="1440"/>
        <w:rPr>
          <w:sz w:val="24"/>
        </w:rPr>
      </w:pPr>
      <w:r>
        <w:rPr>
          <w:sz w:val="24"/>
        </w:rPr>
        <w:t xml:space="preserve">In der Ahnentafel vermerkt sein. </w:t>
      </w:r>
    </w:p>
    <w:p w14:paraId="526099B3" w14:textId="77777777" w:rsidR="00455058" w:rsidRDefault="00455058" w:rsidP="00455058">
      <w:pPr>
        <w:numPr>
          <w:ilvl w:val="1"/>
          <w:numId w:val="3"/>
        </w:numPr>
        <w:tabs>
          <w:tab w:val="left" w:pos="851"/>
          <w:tab w:val="left" w:pos="6804"/>
        </w:tabs>
        <w:rPr>
          <w:sz w:val="24"/>
        </w:rPr>
      </w:pPr>
      <w:r>
        <w:rPr>
          <w:sz w:val="24"/>
        </w:rPr>
        <w:t xml:space="preserve">Ein durch Impfpass oder anderen Bescheinigungen nachzuweisender Impfschutz gegen Staupe (S), Hepatitis (H), Leptospirose (L), Tollwut (t) und Parvovirose (P) darf nicht abgelaufen sein. </w:t>
      </w:r>
    </w:p>
    <w:p w14:paraId="5EF538E0" w14:textId="77777777" w:rsidR="00455058" w:rsidRDefault="00455058" w:rsidP="00455058">
      <w:pPr>
        <w:numPr>
          <w:ilvl w:val="1"/>
          <w:numId w:val="3"/>
        </w:numPr>
        <w:tabs>
          <w:tab w:val="left" w:pos="851"/>
          <w:tab w:val="left" w:pos="6804"/>
        </w:tabs>
        <w:rPr>
          <w:sz w:val="24"/>
        </w:rPr>
      </w:pPr>
      <w:r>
        <w:rPr>
          <w:sz w:val="24"/>
        </w:rPr>
        <w:t>Der Hund muss allgemein körperlich und wesensmäßig einen gesunden Eindruck machen, soweit dies für die Kommission erkennbar ist.</w:t>
      </w:r>
    </w:p>
    <w:p w14:paraId="0093C2D8" w14:textId="77777777" w:rsidR="00455058" w:rsidRDefault="00455058" w:rsidP="00455058">
      <w:pPr>
        <w:numPr>
          <w:ilvl w:val="1"/>
          <w:numId w:val="3"/>
        </w:numPr>
        <w:tabs>
          <w:tab w:val="left" w:pos="851"/>
          <w:tab w:val="left" w:pos="6804"/>
        </w:tabs>
        <w:rPr>
          <w:sz w:val="24"/>
        </w:rPr>
      </w:pPr>
      <w:r>
        <w:rPr>
          <w:sz w:val="24"/>
        </w:rPr>
        <w:t>Der Hund muss am Tage der Körung dem in der Zuchtordnung festgelegten Mindestzuchtalter bzw. Höchstzuchtalter genügen (Siehe Zuchtordnung  § 3 Ziffer ( 1) und (2)). In jedem Fall darf der Hund erst nach dem Erreichen des Mindestalters zur Zucht eingesetzt werden. Dieser Zeitpunkt ist im Körbogen</w:t>
      </w:r>
    </w:p>
    <w:p w14:paraId="3FA6874D" w14:textId="77777777" w:rsidR="00455058" w:rsidRDefault="00455058" w:rsidP="00455058">
      <w:pPr>
        <w:tabs>
          <w:tab w:val="left" w:pos="851"/>
          <w:tab w:val="left" w:pos="6804"/>
        </w:tabs>
        <w:ind w:left="1440"/>
        <w:rPr>
          <w:sz w:val="24"/>
        </w:rPr>
      </w:pPr>
      <w:r>
        <w:rPr>
          <w:sz w:val="24"/>
        </w:rPr>
        <w:t>zu vermerken.</w:t>
      </w:r>
    </w:p>
    <w:p w14:paraId="72A15C9A" w14:textId="77777777" w:rsidR="00455058" w:rsidRDefault="00455058" w:rsidP="00455058">
      <w:pPr>
        <w:numPr>
          <w:ilvl w:val="1"/>
          <w:numId w:val="3"/>
        </w:numPr>
        <w:tabs>
          <w:tab w:val="left" w:pos="851"/>
          <w:tab w:val="left" w:pos="6804"/>
        </w:tabs>
        <w:rPr>
          <w:sz w:val="24"/>
        </w:rPr>
      </w:pPr>
      <w:r>
        <w:rPr>
          <w:sz w:val="24"/>
        </w:rPr>
        <w:t xml:space="preserve">Ein Hund, der zum Zeitpunkt der Körung im Eigentum eines Körkommissionsmitglieds steht, oder von ihm zur Zucht gemietet wurde, darf unter dessen aktiver Mitwirkung nicht gekört werden. </w:t>
      </w:r>
    </w:p>
    <w:p w14:paraId="336A7E20" w14:textId="77777777" w:rsidR="00455058" w:rsidRDefault="00455058" w:rsidP="00455058">
      <w:pPr>
        <w:numPr>
          <w:ilvl w:val="1"/>
          <w:numId w:val="3"/>
        </w:numPr>
        <w:tabs>
          <w:tab w:val="left" w:pos="851"/>
          <w:tab w:val="left" w:pos="6804"/>
        </w:tabs>
        <w:rPr>
          <w:sz w:val="24"/>
        </w:rPr>
      </w:pPr>
      <w:r>
        <w:rPr>
          <w:sz w:val="24"/>
        </w:rPr>
        <w:t>Die Eintragungen im Gesundheitspass müssen vollständig sein.</w:t>
      </w:r>
    </w:p>
    <w:p w14:paraId="177566F9" w14:textId="77777777" w:rsidR="00455058" w:rsidRDefault="00455058" w:rsidP="00455058">
      <w:pPr>
        <w:tabs>
          <w:tab w:val="left" w:pos="851"/>
          <w:tab w:val="left" w:pos="6804"/>
        </w:tabs>
        <w:rPr>
          <w:sz w:val="24"/>
        </w:rPr>
      </w:pPr>
    </w:p>
    <w:p w14:paraId="0DFC0DAA" w14:textId="77777777" w:rsidR="00455058" w:rsidRDefault="00455058" w:rsidP="00455058">
      <w:pPr>
        <w:tabs>
          <w:tab w:val="left" w:pos="851"/>
          <w:tab w:val="left" w:pos="6804"/>
        </w:tabs>
        <w:rPr>
          <w:sz w:val="24"/>
        </w:rPr>
      </w:pPr>
      <w:r>
        <w:rPr>
          <w:sz w:val="24"/>
        </w:rPr>
        <w:t xml:space="preserve">                      </w:t>
      </w:r>
    </w:p>
    <w:p w14:paraId="19A4F6DF" w14:textId="77777777" w:rsidR="00455058" w:rsidRDefault="00455058" w:rsidP="00455058">
      <w:pPr>
        <w:numPr>
          <w:ilvl w:val="0"/>
          <w:numId w:val="3"/>
        </w:numPr>
        <w:tabs>
          <w:tab w:val="left" w:pos="851"/>
          <w:tab w:val="left" w:pos="6804"/>
        </w:tabs>
        <w:rPr>
          <w:sz w:val="24"/>
        </w:rPr>
      </w:pPr>
      <w:r>
        <w:rPr>
          <w:sz w:val="24"/>
        </w:rPr>
        <w:t xml:space="preserve">Die Kommission beurteilt die Hunde unter Anleitung strenger Maßstäbe </w:t>
      </w:r>
    </w:p>
    <w:p w14:paraId="689F80C2" w14:textId="77777777" w:rsidR="00455058" w:rsidRDefault="00455058" w:rsidP="00455058">
      <w:pPr>
        <w:tabs>
          <w:tab w:val="left" w:pos="851"/>
          <w:tab w:val="left" w:pos="6804"/>
        </w:tabs>
        <w:ind w:left="720"/>
        <w:rPr>
          <w:sz w:val="24"/>
        </w:rPr>
      </w:pPr>
    </w:p>
    <w:p w14:paraId="4A1B71B6" w14:textId="77777777" w:rsidR="00455058" w:rsidRDefault="00455058" w:rsidP="00455058">
      <w:pPr>
        <w:tabs>
          <w:tab w:val="left" w:pos="851"/>
          <w:tab w:val="left" w:pos="6804"/>
        </w:tabs>
        <w:ind w:left="360"/>
        <w:rPr>
          <w:sz w:val="24"/>
        </w:rPr>
      </w:pPr>
      <w:r>
        <w:rPr>
          <w:sz w:val="24"/>
        </w:rPr>
        <w:t xml:space="preserve">      nach Standard</w:t>
      </w:r>
    </w:p>
    <w:p w14:paraId="19E627CA" w14:textId="77777777" w:rsidR="00455058" w:rsidRDefault="00455058" w:rsidP="00455058">
      <w:pPr>
        <w:tabs>
          <w:tab w:val="left" w:pos="851"/>
          <w:tab w:val="left" w:pos="6804"/>
        </w:tabs>
        <w:ind w:left="360"/>
        <w:rPr>
          <w:sz w:val="24"/>
        </w:rPr>
      </w:pPr>
      <w:r>
        <w:rPr>
          <w:sz w:val="24"/>
        </w:rPr>
        <w:t xml:space="preserve">      </w:t>
      </w:r>
    </w:p>
    <w:p w14:paraId="2D912D9A" w14:textId="77777777" w:rsidR="00455058" w:rsidRDefault="00455058" w:rsidP="00455058">
      <w:pPr>
        <w:tabs>
          <w:tab w:val="left" w:pos="851"/>
          <w:tab w:val="left" w:pos="6804"/>
        </w:tabs>
        <w:ind w:left="360"/>
        <w:rPr>
          <w:sz w:val="24"/>
        </w:rPr>
      </w:pPr>
      <w:r>
        <w:rPr>
          <w:sz w:val="24"/>
        </w:rPr>
        <w:t xml:space="preserve">      hinsichtlich ihrer Kondition (erkennbare Veränderungen, Mängel oder Schäden als </w:t>
      </w:r>
    </w:p>
    <w:p w14:paraId="358F2FC8" w14:textId="77777777" w:rsidR="00455058" w:rsidRDefault="00455058" w:rsidP="00455058">
      <w:pPr>
        <w:tabs>
          <w:tab w:val="left" w:pos="851"/>
          <w:tab w:val="left" w:pos="6804"/>
        </w:tabs>
        <w:ind w:left="360"/>
        <w:rPr>
          <w:sz w:val="24"/>
        </w:rPr>
      </w:pPr>
      <w:r>
        <w:rPr>
          <w:sz w:val="24"/>
        </w:rPr>
        <w:t xml:space="preserve">      Folge äußerer Einwirkung  - nicht angeboren - müssen durch Vorlage eines   </w:t>
      </w:r>
    </w:p>
    <w:p w14:paraId="5128E665" w14:textId="77777777" w:rsidR="00455058" w:rsidRDefault="00455058" w:rsidP="00455058">
      <w:pPr>
        <w:tabs>
          <w:tab w:val="left" w:pos="851"/>
          <w:tab w:val="left" w:pos="6804"/>
        </w:tabs>
        <w:ind w:left="360"/>
        <w:rPr>
          <w:sz w:val="24"/>
        </w:rPr>
      </w:pPr>
      <w:r>
        <w:rPr>
          <w:sz w:val="24"/>
        </w:rPr>
        <w:t xml:space="preserve">      tierärztlichen Attestes belegt werden)</w:t>
      </w:r>
    </w:p>
    <w:p w14:paraId="291B8942" w14:textId="77777777" w:rsidR="00455058" w:rsidRDefault="00455058" w:rsidP="00455058">
      <w:pPr>
        <w:tabs>
          <w:tab w:val="left" w:pos="851"/>
          <w:tab w:val="left" w:pos="6804"/>
        </w:tabs>
        <w:ind w:left="360"/>
        <w:rPr>
          <w:sz w:val="24"/>
        </w:rPr>
      </w:pPr>
      <w:r>
        <w:rPr>
          <w:sz w:val="24"/>
        </w:rPr>
        <w:t xml:space="preserve">     </w:t>
      </w:r>
    </w:p>
    <w:p w14:paraId="206D7747" w14:textId="77777777" w:rsidR="00455058" w:rsidRDefault="00455058" w:rsidP="00455058">
      <w:pPr>
        <w:tabs>
          <w:tab w:val="left" w:pos="851"/>
          <w:tab w:val="left" w:pos="6804"/>
        </w:tabs>
        <w:ind w:left="360"/>
        <w:rPr>
          <w:sz w:val="24"/>
        </w:rPr>
      </w:pPr>
      <w:r>
        <w:rPr>
          <w:sz w:val="24"/>
        </w:rPr>
        <w:t xml:space="preserve">      gemäß den Anforderungen der Zuchtordnung unter Berücksichtigung angestrebter,  </w:t>
      </w:r>
    </w:p>
    <w:p w14:paraId="2285B184" w14:textId="77777777" w:rsidR="00455058" w:rsidRDefault="00455058" w:rsidP="00455058">
      <w:pPr>
        <w:tabs>
          <w:tab w:val="left" w:pos="851"/>
          <w:tab w:val="left" w:pos="6804"/>
        </w:tabs>
        <w:ind w:left="360"/>
        <w:rPr>
          <w:sz w:val="24"/>
        </w:rPr>
      </w:pPr>
      <w:r>
        <w:rPr>
          <w:sz w:val="24"/>
        </w:rPr>
        <w:t xml:space="preserve">      spezifizierter Zuchtziele und der festgelegten Verhaltensprüfung.</w:t>
      </w:r>
    </w:p>
    <w:p w14:paraId="7DF7DCCE" w14:textId="77777777" w:rsidR="00455058" w:rsidRDefault="00455058" w:rsidP="00455058">
      <w:pPr>
        <w:tabs>
          <w:tab w:val="left" w:pos="851"/>
          <w:tab w:val="left" w:pos="6804"/>
        </w:tabs>
        <w:ind w:left="360"/>
        <w:rPr>
          <w:sz w:val="24"/>
        </w:rPr>
      </w:pPr>
    </w:p>
    <w:p w14:paraId="28DED275" w14:textId="77777777" w:rsidR="00455058" w:rsidRDefault="00455058" w:rsidP="00455058">
      <w:pPr>
        <w:tabs>
          <w:tab w:val="left" w:pos="851"/>
          <w:tab w:val="left" w:pos="6804"/>
        </w:tabs>
        <w:ind w:left="360"/>
        <w:rPr>
          <w:sz w:val="24"/>
        </w:rPr>
      </w:pPr>
      <w:r>
        <w:rPr>
          <w:sz w:val="24"/>
        </w:rPr>
        <w:t xml:space="preserve">       Der Verhaltenstest überprüft das Verhalten eines Hundes in nachstehend  aufge-</w:t>
      </w:r>
    </w:p>
    <w:p w14:paraId="073CA3A8" w14:textId="77777777" w:rsidR="00455058" w:rsidRDefault="00455058" w:rsidP="00455058">
      <w:pPr>
        <w:tabs>
          <w:tab w:val="left" w:pos="851"/>
          <w:tab w:val="left" w:pos="6804"/>
        </w:tabs>
        <w:ind w:left="360"/>
        <w:rPr>
          <w:sz w:val="24"/>
        </w:rPr>
      </w:pPr>
      <w:r>
        <w:rPr>
          <w:sz w:val="24"/>
        </w:rPr>
        <w:t xml:space="preserve">       führten Situationen:</w:t>
      </w:r>
    </w:p>
    <w:p w14:paraId="3C5F0CA5" w14:textId="77777777" w:rsidR="00455058" w:rsidRDefault="00455058" w:rsidP="00455058">
      <w:pPr>
        <w:tabs>
          <w:tab w:val="left" w:pos="851"/>
          <w:tab w:val="left" w:pos="6804"/>
        </w:tabs>
        <w:ind w:left="360"/>
        <w:rPr>
          <w:sz w:val="24"/>
        </w:rPr>
      </w:pPr>
    </w:p>
    <w:p w14:paraId="2574DAA7" w14:textId="77777777" w:rsidR="00455058" w:rsidRDefault="00455058" w:rsidP="00455058">
      <w:pPr>
        <w:tabs>
          <w:tab w:val="left" w:pos="851"/>
          <w:tab w:val="left" w:pos="6804"/>
        </w:tabs>
        <w:ind w:left="360"/>
        <w:rPr>
          <w:sz w:val="24"/>
        </w:rPr>
      </w:pPr>
      <w:r>
        <w:rPr>
          <w:sz w:val="24"/>
        </w:rPr>
        <w:t xml:space="preserve">       1. Bei der Standardüberprüfung (Gebisskontrolle, Hodenkontrolle, Messen). Ist die</w:t>
      </w:r>
    </w:p>
    <w:p w14:paraId="0EF501CD" w14:textId="77777777" w:rsidR="00455058" w:rsidRDefault="00455058" w:rsidP="00455058">
      <w:pPr>
        <w:tabs>
          <w:tab w:val="left" w:pos="851"/>
          <w:tab w:val="left" w:pos="6804"/>
        </w:tabs>
        <w:ind w:left="360"/>
        <w:rPr>
          <w:sz w:val="24"/>
        </w:rPr>
      </w:pPr>
      <w:r>
        <w:rPr>
          <w:sz w:val="24"/>
        </w:rPr>
        <w:t xml:space="preserve">           korrekte Überprüfung nicht möglich, wird der Hund von der weiteren Körung</w:t>
      </w:r>
    </w:p>
    <w:p w14:paraId="6852D3BC" w14:textId="77777777" w:rsidR="00455058" w:rsidRDefault="00455058" w:rsidP="00455058">
      <w:pPr>
        <w:tabs>
          <w:tab w:val="left" w:pos="851"/>
          <w:tab w:val="left" w:pos="6804"/>
        </w:tabs>
        <w:ind w:left="360"/>
        <w:rPr>
          <w:sz w:val="24"/>
        </w:rPr>
      </w:pPr>
      <w:r>
        <w:rPr>
          <w:sz w:val="24"/>
        </w:rPr>
        <w:t xml:space="preserve">           ausgeschlossen.</w:t>
      </w:r>
    </w:p>
    <w:p w14:paraId="4C91D153" w14:textId="77777777" w:rsidR="00455058" w:rsidRDefault="00455058" w:rsidP="00455058">
      <w:pPr>
        <w:tabs>
          <w:tab w:val="left" w:pos="851"/>
          <w:tab w:val="left" w:pos="6804"/>
        </w:tabs>
        <w:ind w:left="360"/>
        <w:rPr>
          <w:sz w:val="24"/>
        </w:rPr>
      </w:pPr>
      <w:r>
        <w:rPr>
          <w:sz w:val="24"/>
        </w:rPr>
        <w:t xml:space="preserve">       2. Begrüßung durch Fremden mit Körperkontakt zum Hundeführer</w:t>
      </w:r>
    </w:p>
    <w:p w14:paraId="11184AED" w14:textId="77777777" w:rsidR="00455058" w:rsidRDefault="00455058" w:rsidP="00455058">
      <w:pPr>
        <w:tabs>
          <w:tab w:val="left" w:pos="851"/>
          <w:tab w:val="left" w:pos="6804"/>
        </w:tabs>
        <w:ind w:left="360"/>
        <w:rPr>
          <w:sz w:val="24"/>
        </w:rPr>
      </w:pPr>
      <w:r>
        <w:rPr>
          <w:sz w:val="24"/>
        </w:rPr>
        <w:t xml:space="preserve">       3. Fremder bückt sich nach fallen gelassenem Gegenstand  </w:t>
      </w:r>
    </w:p>
    <w:p w14:paraId="6BFF1D8B" w14:textId="77777777" w:rsidR="00455058" w:rsidRDefault="00455058" w:rsidP="00455058">
      <w:pPr>
        <w:tabs>
          <w:tab w:val="left" w:pos="851"/>
          <w:tab w:val="left" w:pos="6804"/>
        </w:tabs>
        <w:rPr>
          <w:sz w:val="24"/>
        </w:rPr>
      </w:pPr>
      <w:r>
        <w:rPr>
          <w:sz w:val="24"/>
        </w:rPr>
        <w:t xml:space="preserve">            4. Vorbeiführen an einem fremden, liegenden Hund</w:t>
      </w:r>
    </w:p>
    <w:p w14:paraId="351D4739" w14:textId="77777777" w:rsidR="00455058" w:rsidRDefault="00455058" w:rsidP="00455058">
      <w:pPr>
        <w:tabs>
          <w:tab w:val="left" w:pos="851"/>
          <w:tab w:val="left" w:pos="6804"/>
        </w:tabs>
        <w:rPr>
          <w:sz w:val="24"/>
        </w:rPr>
      </w:pPr>
      <w:r>
        <w:rPr>
          <w:sz w:val="24"/>
        </w:rPr>
        <w:t xml:space="preserve">            5. Führen durch eine Gruppe von mindestens 6 Personen (ohne Mitwirken der KK)</w:t>
      </w:r>
    </w:p>
    <w:p w14:paraId="3F421492" w14:textId="77777777" w:rsidR="00455058" w:rsidRDefault="00455058" w:rsidP="00455058">
      <w:pPr>
        <w:tabs>
          <w:tab w:val="left" w:pos="851"/>
          <w:tab w:val="left" w:pos="6804"/>
        </w:tabs>
        <w:rPr>
          <w:sz w:val="24"/>
        </w:rPr>
      </w:pPr>
      <w:r>
        <w:rPr>
          <w:sz w:val="24"/>
        </w:rPr>
        <w:t xml:space="preserve">            6. Optischer Reiz (z.B. Aufspannen eines Regenschirms, Schwenken von</w:t>
      </w:r>
    </w:p>
    <w:p w14:paraId="651C0E16" w14:textId="77777777" w:rsidR="00455058" w:rsidRDefault="00455058" w:rsidP="00455058">
      <w:pPr>
        <w:tabs>
          <w:tab w:val="left" w:pos="851"/>
          <w:tab w:val="left" w:pos="6804"/>
        </w:tabs>
        <w:rPr>
          <w:sz w:val="24"/>
        </w:rPr>
      </w:pPr>
      <w:r>
        <w:rPr>
          <w:sz w:val="24"/>
        </w:rPr>
        <w:t xml:space="preserve">                Tüchern)</w:t>
      </w:r>
    </w:p>
    <w:p w14:paraId="00555529" w14:textId="77777777" w:rsidR="00455058" w:rsidRDefault="00455058" w:rsidP="00455058">
      <w:pPr>
        <w:tabs>
          <w:tab w:val="left" w:pos="851"/>
          <w:tab w:val="left" w:pos="6804"/>
        </w:tabs>
        <w:rPr>
          <w:sz w:val="24"/>
        </w:rPr>
      </w:pPr>
      <w:r>
        <w:rPr>
          <w:sz w:val="24"/>
        </w:rPr>
        <w:t xml:space="preserve">            7. Optischer Reiz (z.B. Hinwerfen eines Kleidungsstücks) </w:t>
      </w:r>
    </w:p>
    <w:p w14:paraId="64B0C056" w14:textId="77777777" w:rsidR="00455058" w:rsidRDefault="00455058" w:rsidP="00455058">
      <w:pPr>
        <w:tabs>
          <w:tab w:val="left" w:pos="851"/>
          <w:tab w:val="left" w:pos="6804"/>
        </w:tabs>
        <w:rPr>
          <w:sz w:val="24"/>
        </w:rPr>
      </w:pPr>
      <w:r>
        <w:rPr>
          <w:sz w:val="24"/>
        </w:rPr>
        <w:t xml:space="preserve">            8. Akustischer Reiz (z.B. Händeklatschen, Zusammenschlagen von Brettern)</w:t>
      </w:r>
    </w:p>
    <w:p w14:paraId="6BCF9728" w14:textId="77777777" w:rsidR="00455058" w:rsidRDefault="00455058" w:rsidP="00455058">
      <w:pPr>
        <w:tabs>
          <w:tab w:val="left" w:pos="851"/>
          <w:tab w:val="left" w:pos="6804"/>
        </w:tabs>
        <w:rPr>
          <w:sz w:val="24"/>
        </w:rPr>
      </w:pPr>
      <w:r>
        <w:rPr>
          <w:sz w:val="24"/>
        </w:rPr>
        <w:t xml:space="preserve">            9. Akustischer Reiz (z.B. lärmendes Umfallen eines Gegenstandes, Hupe o. a.)</w:t>
      </w:r>
    </w:p>
    <w:p w14:paraId="15E6C1AF" w14:textId="77777777" w:rsidR="00455058" w:rsidRDefault="00455058" w:rsidP="00455058">
      <w:pPr>
        <w:tabs>
          <w:tab w:val="left" w:pos="851"/>
          <w:tab w:val="left" w:pos="6804"/>
        </w:tabs>
        <w:rPr>
          <w:sz w:val="24"/>
        </w:rPr>
      </w:pPr>
      <w:r>
        <w:rPr>
          <w:sz w:val="24"/>
        </w:rPr>
        <w:t xml:space="preserve">           10.Jogger (von vorne und von hinten am Hund vorbei laufend)</w:t>
      </w:r>
    </w:p>
    <w:p w14:paraId="50A11CA2" w14:textId="77777777" w:rsidR="00455058" w:rsidRDefault="00455058" w:rsidP="00455058">
      <w:pPr>
        <w:tabs>
          <w:tab w:val="left" w:pos="851"/>
          <w:tab w:val="left" w:pos="6804"/>
        </w:tabs>
        <w:rPr>
          <w:sz w:val="24"/>
        </w:rPr>
      </w:pPr>
    </w:p>
    <w:p w14:paraId="4FD44652" w14:textId="77777777" w:rsidR="00455058" w:rsidRDefault="00455058" w:rsidP="00455058">
      <w:pPr>
        <w:tabs>
          <w:tab w:val="left" w:pos="851"/>
          <w:tab w:val="left" w:pos="6804"/>
        </w:tabs>
        <w:rPr>
          <w:sz w:val="24"/>
        </w:rPr>
      </w:pPr>
      <w:r>
        <w:rPr>
          <w:sz w:val="24"/>
        </w:rPr>
        <w:t xml:space="preserve">            Um eine Reizüberflutung zu vermeiden, wird jede einzelne Testsituation erst von </w:t>
      </w:r>
    </w:p>
    <w:p w14:paraId="1D9A9EF8" w14:textId="77777777" w:rsidR="00455058" w:rsidRDefault="00455058" w:rsidP="00455058">
      <w:pPr>
        <w:tabs>
          <w:tab w:val="left" w:pos="851"/>
          <w:tab w:val="left" w:pos="6804"/>
        </w:tabs>
        <w:rPr>
          <w:sz w:val="24"/>
        </w:rPr>
      </w:pPr>
      <w:r>
        <w:rPr>
          <w:sz w:val="24"/>
        </w:rPr>
        <w:t xml:space="preserve">            allen beteiligten Hunden </w:t>
      </w:r>
      <w:r w:rsidRPr="009E403B">
        <w:rPr>
          <w:b/>
          <w:sz w:val="24"/>
        </w:rPr>
        <w:t xml:space="preserve">einzeln </w:t>
      </w:r>
      <w:r>
        <w:rPr>
          <w:sz w:val="24"/>
        </w:rPr>
        <w:t xml:space="preserve">absolviert </w:t>
      </w:r>
    </w:p>
    <w:p w14:paraId="4FD14824" w14:textId="77777777" w:rsidR="00455058" w:rsidRDefault="00455058" w:rsidP="00455058">
      <w:pPr>
        <w:tabs>
          <w:tab w:val="left" w:pos="851"/>
          <w:tab w:val="left" w:pos="6804"/>
        </w:tabs>
        <w:rPr>
          <w:sz w:val="24"/>
        </w:rPr>
      </w:pPr>
    </w:p>
    <w:p w14:paraId="2AC961D3" w14:textId="77777777" w:rsidR="00455058" w:rsidRDefault="00455058" w:rsidP="00455058">
      <w:pPr>
        <w:tabs>
          <w:tab w:val="left" w:pos="851"/>
          <w:tab w:val="left" w:pos="6804"/>
        </w:tabs>
        <w:rPr>
          <w:sz w:val="24"/>
        </w:rPr>
      </w:pPr>
      <w:r>
        <w:rPr>
          <w:sz w:val="24"/>
        </w:rPr>
        <w:t xml:space="preserve">             </w:t>
      </w:r>
      <w:r w:rsidRPr="009E403B">
        <w:rPr>
          <w:b/>
          <w:sz w:val="24"/>
        </w:rPr>
        <w:t>Bewertung 1</w:t>
      </w:r>
      <w:r>
        <w:rPr>
          <w:sz w:val="24"/>
        </w:rPr>
        <w:t>: Umwelt- und sozial sicheres Verhalten</w:t>
      </w:r>
    </w:p>
    <w:p w14:paraId="0ABA9FD7" w14:textId="77777777" w:rsidR="00455058" w:rsidRDefault="00455058" w:rsidP="00455058">
      <w:pPr>
        <w:tabs>
          <w:tab w:val="left" w:pos="851"/>
          <w:tab w:val="left" w:pos="6804"/>
        </w:tabs>
        <w:rPr>
          <w:sz w:val="24"/>
        </w:rPr>
      </w:pPr>
      <w:r>
        <w:rPr>
          <w:sz w:val="24"/>
        </w:rPr>
        <w:t xml:space="preserve">                                     Gestik und Mimik: Kopf- und Körperhaltung normal, der Hund zeigt</w:t>
      </w:r>
    </w:p>
    <w:p w14:paraId="3492B9D2" w14:textId="77777777" w:rsidR="00455058" w:rsidRDefault="00455058" w:rsidP="00455058">
      <w:pPr>
        <w:tabs>
          <w:tab w:val="left" w:pos="851"/>
          <w:tab w:val="left" w:pos="6804"/>
        </w:tabs>
        <w:rPr>
          <w:sz w:val="24"/>
        </w:rPr>
      </w:pPr>
      <w:r>
        <w:rPr>
          <w:sz w:val="24"/>
        </w:rPr>
        <w:lastRenderedPageBreak/>
        <w:t xml:space="preserve">                                     sich aufmerksam und interessiert.</w:t>
      </w:r>
    </w:p>
    <w:p w14:paraId="7BEF8866" w14:textId="77777777" w:rsidR="00455058" w:rsidRDefault="00455058" w:rsidP="00455058">
      <w:pPr>
        <w:tabs>
          <w:tab w:val="left" w:pos="851"/>
          <w:tab w:val="left" w:pos="6804"/>
        </w:tabs>
        <w:rPr>
          <w:sz w:val="24"/>
        </w:rPr>
      </w:pPr>
    </w:p>
    <w:p w14:paraId="2F50AC77" w14:textId="77777777" w:rsidR="00455058" w:rsidRDefault="00455058" w:rsidP="00455058">
      <w:pPr>
        <w:tabs>
          <w:tab w:val="left" w:pos="851"/>
          <w:tab w:val="left" w:pos="6804"/>
        </w:tabs>
        <w:rPr>
          <w:sz w:val="24"/>
        </w:rPr>
      </w:pPr>
      <w:r>
        <w:rPr>
          <w:sz w:val="24"/>
        </w:rPr>
        <w:t xml:space="preserve">             </w:t>
      </w:r>
    </w:p>
    <w:p w14:paraId="44F50B00" w14:textId="77777777" w:rsidR="00455058" w:rsidRDefault="00455058" w:rsidP="00455058">
      <w:pPr>
        <w:tabs>
          <w:tab w:val="left" w:pos="851"/>
          <w:tab w:val="left" w:pos="6804"/>
        </w:tabs>
        <w:rPr>
          <w:sz w:val="24"/>
        </w:rPr>
      </w:pPr>
      <w:r>
        <w:rPr>
          <w:sz w:val="24"/>
        </w:rPr>
        <w:t xml:space="preserve">                </w:t>
      </w:r>
      <w:r w:rsidRPr="009E403B">
        <w:rPr>
          <w:b/>
          <w:sz w:val="24"/>
        </w:rPr>
        <w:t>Bewertung 2:</w:t>
      </w:r>
      <w:r>
        <w:rPr>
          <w:b/>
          <w:sz w:val="24"/>
        </w:rPr>
        <w:t xml:space="preserve"> </w:t>
      </w:r>
      <w:r>
        <w:rPr>
          <w:sz w:val="24"/>
        </w:rPr>
        <w:t xml:space="preserve">Schreckhaftes Verhalten              </w:t>
      </w:r>
    </w:p>
    <w:p w14:paraId="07B3DA91" w14:textId="77777777" w:rsidR="00455058" w:rsidRDefault="00455058" w:rsidP="00455058">
      <w:pPr>
        <w:tabs>
          <w:tab w:val="left" w:pos="851"/>
          <w:tab w:val="left" w:pos="6804"/>
        </w:tabs>
        <w:rPr>
          <w:sz w:val="24"/>
        </w:rPr>
      </w:pPr>
      <w:r>
        <w:rPr>
          <w:sz w:val="24"/>
        </w:rPr>
        <w:t xml:space="preserve">                                        Gestik und Mimik: Der Hund erschrickt zunächst deutlich, sollte</w:t>
      </w:r>
    </w:p>
    <w:p w14:paraId="19D49ECE" w14:textId="77777777" w:rsidR="00455058" w:rsidRDefault="00455058" w:rsidP="00455058">
      <w:pPr>
        <w:tabs>
          <w:tab w:val="left" w:pos="851"/>
          <w:tab w:val="left" w:pos="6804"/>
        </w:tabs>
        <w:rPr>
          <w:sz w:val="24"/>
        </w:rPr>
      </w:pPr>
      <w:r>
        <w:rPr>
          <w:sz w:val="24"/>
        </w:rPr>
        <w:t xml:space="preserve">                                        sich aber nach einigen Minuten wie unter Bewertung 1 verhalten.</w:t>
      </w:r>
    </w:p>
    <w:p w14:paraId="0CDD0C2C" w14:textId="77777777" w:rsidR="00455058" w:rsidRDefault="00455058" w:rsidP="00455058">
      <w:pPr>
        <w:tabs>
          <w:tab w:val="left" w:pos="851"/>
          <w:tab w:val="left" w:pos="6804"/>
        </w:tabs>
        <w:rPr>
          <w:sz w:val="24"/>
        </w:rPr>
      </w:pPr>
    </w:p>
    <w:p w14:paraId="1728A477" w14:textId="77777777" w:rsidR="00455058" w:rsidRDefault="00455058" w:rsidP="00455058">
      <w:pPr>
        <w:tabs>
          <w:tab w:val="left" w:pos="851"/>
          <w:tab w:val="left" w:pos="6804"/>
        </w:tabs>
        <w:rPr>
          <w:sz w:val="24"/>
        </w:rPr>
      </w:pPr>
      <w:r>
        <w:rPr>
          <w:sz w:val="24"/>
        </w:rPr>
        <w:t xml:space="preserve">                </w:t>
      </w:r>
      <w:r w:rsidRPr="00E90DC7">
        <w:rPr>
          <w:b/>
          <w:sz w:val="24"/>
        </w:rPr>
        <w:t>Bewertung 3:</w:t>
      </w:r>
      <w:r>
        <w:rPr>
          <w:b/>
          <w:sz w:val="24"/>
        </w:rPr>
        <w:t xml:space="preserve"> </w:t>
      </w:r>
      <w:r w:rsidRPr="00E90DC7">
        <w:rPr>
          <w:sz w:val="24"/>
        </w:rPr>
        <w:t>Ängstliches Verhalten</w:t>
      </w:r>
    </w:p>
    <w:p w14:paraId="0D3A30B7" w14:textId="77777777" w:rsidR="00455058" w:rsidRDefault="00455058" w:rsidP="00455058">
      <w:pPr>
        <w:tabs>
          <w:tab w:val="left" w:pos="851"/>
          <w:tab w:val="left" w:pos="6804"/>
        </w:tabs>
        <w:rPr>
          <w:sz w:val="24"/>
        </w:rPr>
      </w:pPr>
      <w:r>
        <w:rPr>
          <w:sz w:val="24"/>
        </w:rPr>
        <w:t xml:space="preserve">                                        Gestik und Mimik: Ohren zurückgelegt, Körperhaltung geduckt,</w:t>
      </w:r>
    </w:p>
    <w:p w14:paraId="0C6B9AE6" w14:textId="77777777" w:rsidR="00455058" w:rsidRDefault="00455058" w:rsidP="00455058">
      <w:pPr>
        <w:tabs>
          <w:tab w:val="left" w:pos="851"/>
          <w:tab w:val="left" w:pos="6804"/>
        </w:tabs>
        <w:rPr>
          <w:sz w:val="24"/>
        </w:rPr>
      </w:pPr>
      <w:r>
        <w:rPr>
          <w:sz w:val="24"/>
        </w:rPr>
        <w:t xml:space="preserve">                                        Schwanz eingeklemmt, rückzugstendierend.</w:t>
      </w:r>
    </w:p>
    <w:p w14:paraId="172228CC" w14:textId="77777777" w:rsidR="00455058" w:rsidRDefault="00455058" w:rsidP="00455058">
      <w:pPr>
        <w:tabs>
          <w:tab w:val="left" w:pos="851"/>
          <w:tab w:val="left" w:pos="6804"/>
        </w:tabs>
        <w:rPr>
          <w:sz w:val="24"/>
        </w:rPr>
      </w:pPr>
    </w:p>
    <w:p w14:paraId="1483D947" w14:textId="77777777" w:rsidR="00455058" w:rsidRDefault="00455058" w:rsidP="00455058">
      <w:pPr>
        <w:tabs>
          <w:tab w:val="left" w:pos="851"/>
          <w:tab w:val="left" w:pos="6804"/>
        </w:tabs>
        <w:rPr>
          <w:sz w:val="24"/>
        </w:rPr>
      </w:pPr>
      <w:r>
        <w:rPr>
          <w:sz w:val="24"/>
        </w:rPr>
        <w:t xml:space="preserve">                 </w:t>
      </w:r>
      <w:r w:rsidRPr="00E90DC7">
        <w:rPr>
          <w:b/>
          <w:sz w:val="24"/>
        </w:rPr>
        <w:t>Bewertung 4</w:t>
      </w:r>
      <w:r>
        <w:rPr>
          <w:sz w:val="24"/>
        </w:rPr>
        <w:t>: Schreckhaftes Verhalten ohne Stabilisierung</w:t>
      </w:r>
    </w:p>
    <w:p w14:paraId="213330FE" w14:textId="77777777" w:rsidR="00455058" w:rsidRDefault="00455058" w:rsidP="00455058">
      <w:pPr>
        <w:tabs>
          <w:tab w:val="left" w:pos="851"/>
          <w:tab w:val="left" w:pos="6804"/>
        </w:tabs>
        <w:rPr>
          <w:sz w:val="24"/>
        </w:rPr>
      </w:pPr>
      <w:r>
        <w:rPr>
          <w:sz w:val="24"/>
        </w:rPr>
        <w:t xml:space="preserve">                                         Gestik und Mimik: Der Hund erschrickt und zeigt sich nachhaltig</w:t>
      </w:r>
    </w:p>
    <w:p w14:paraId="43EB3C97" w14:textId="77777777" w:rsidR="00455058" w:rsidRDefault="00455058" w:rsidP="00455058">
      <w:pPr>
        <w:tabs>
          <w:tab w:val="left" w:pos="851"/>
          <w:tab w:val="left" w:pos="6804"/>
        </w:tabs>
        <w:rPr>
          <w:sz w:val="24"/>
        </w:rPr>
      </w:pPr>
      <w:r>
        <w:rPr>
          <w:sz w:val="24"/>
        </w:rPr>
        <w:t xml:space="preserve">                                         beeindruckt. Das Verhalten normalisiert sich nicht mehr.</w:t>
      </w:r>
    </w:p>
    <w:p w14:paraId="32804F2A" w14:textId="77777777" w:rsidR="00455058" w:rsidRDefault="00455058" w:rsidP="00455058">
      <w:pPr>
        <w:tabs>
          <w:tab w:val="left" w:pos="851"/>
          <w:tab w:val="left" w:pos="6804"/>
        </w:tabs>
        <w:rPr>
          <w:sz w:val="24"/>
        </w:rPr>
      </w:pPr>
    </w:p>
    <w:p w14:paraId="7F69BDB8" w14:textId="77777777" w:rsidR="00455058" w:rsidRDefault="00455058" w:rsidP="00455058">
      <w:pPr>
        <w:tabs>
          <w:tab w:val="left" w:pos="851"/>
          <w:tab w:val="left" w:pos="6804"/>
        </w:tabs>
        <w:rPr>
          <w:sz w:val="24"/>
        </w:rPr>
      </w:pPr>
      <w:r>
        <w:rPr>
          <w:sz w:val="24"/>
        </w:rPr>
        <w:t xml:space="preserve">                 </w:t>
      </w:r>
      <w:r w:rsidRPr="00E90DC7">
        <w:rPr>
          <w:b/>
          <w:sz w:val="24"/>
        </w:rPr>
        <w:t xml:space="preserve">Bewertung 5: </w:t>
      </w:r>
      <w:r w:rsidRPr="00E90DC7">
        <w:rPr>
          <w:sz w:val="24"/>
        </w:rPr>
        <w:t xml:space="preserve">Aggressives Verhalten </w:t>
      </w:r>
    </w:p>
    <w:p w14:paraId="16A03648" w14:textId="77777777" w:rsidR="00455058" w:rsidRDefault="00455058" w:rsidP="00455058">
      <w:pPr>
        <w:tabs>
          <w:tab w:val="left" w:pos="851"/>
          <w:tab w:val="left" w:pos="6804"/>
        </w:tabs>
        <w:rPr>
          <w:sz w:val="24"/>
        </w:rPr>
      </w:pPr>
      <w:r>
        <w:rPr>
          <w:sz w:val="24"/>
        </w:rPr>
        <w:t xml:space="preserve">                                         Gestik und Mimik: Der Hund knurrt, hebt die Lefzen, die Ohren </w:t>
      </w:r>
    </w:p>
    <w:p w14:paraId="1B4F1424" w14:textId="77777777" w:rsidR="00455058" w:rsidRDefault="00455058" w:rsidP="00455058">
      <w:pPr>
        <w:tabs>
          <w:tab w:val="left" w:pos="851"/>
          <w:tab w:val="left" w:pos="6804"/>
        </w:tabs>
        <w:rPr>
          <w:sz w:val="24"/>
        </w:rPr>
      </w:pPr>
      <w:r>
        <w:rPr>
          <w:sz w:val="24"/>
        </w:rPr>
        <w:t xml:space="preserve">                                         sind nach vorne gestellt, die Rute ist erhoben, evtl. Beißen.</w:t>
      </w:r>
    </w:p>
    <w:p w14:paraId="43C47475" w14:textId="77777777" w:rsidR="00455058" w:rsidRDefault="00455058" w:rsidP="00455058">
      <w:pPr>
        <w:tabs>
          <w:tab w:val="left" w:pos="851"/>
          <w:tab w:val="left" w:pos="6804"/>
        </w:tabs>
        <w:rPr>
          <w:sz w:val="24"/>
        </w:rPr>
      </w:pPr>
    </w:p>
    <w:p w14:paraId="62B47C00" w14:textId="77777777" w:rsidR="00455058" w:rsidRDefault="00455058" w:rsidP="00455058">
      <w:pPr>
        <w:tabs>
          <w:tab w:val="left" w:pos="851"/>
          <w:tab w:val="left" w:pos="6804"/>
        </w:tabs>
        <w:rPr>
          <w:sz w:val="24"/>
        </w:rPr>
      </w:pPr>
      <w:r>
        <w:rPr>
          <w:sz w:val="24"/>
        </w:rPr>
        <w:t xml:space="preserve">                  Hunde, die einmal die Bewertung 4 oder 5 erhalten haben, können den </w:t>
      </w:r>
    </w:p>
    <w:p w14:paraId="4106017D" w14:textId="77777777" w:rsidR="00455058" w:rsidRDefault="00455058" w:rsidP="00455058">
      <w:pPr>
        <w:tabs>
          <w:tab w:val="left" w:pos="851"/>
          <w:tab w:val="left" w:pos="6804"/>
        </w:tabs>
        <w:rPr>
          <w:sz w:val="24"/>
        </w:rPr>
      </w:pPr>
      <w:r>
        <w:rPr>
          <w:sz w:val="24"/>
        </w:rPr>
        <w:t xml:space="preserve">                  Verhaltenstest nicht bestehen.</w:t>
      </w:r>
    </w:p>
    <w:p w14:paraId="1E73EB0F" w14:textId="77777777" w:rsidR="00455058" w:rsidRDefault="00455058" w:rsidP="00455058">
      <w:pPr>
        <w:tabs>
          <w:tab w:val="left" w:pos="851"/>
          <w:tab w:val="left" w:pos="6804"/>
        </w:tabs>
        <w:rPr>
          <w:sz w:val="24"/>
        </w:rPr>
      </w:pPr>
    </w:p>
    <w:p w14:paraId="600D5F56" w14:textId="77777777" w:rsidR="00455058" w:rsidRDefault="00455058" w:rsidP="00455058">
      <w:pPr>
        <w:tabs>
          <w:tab w:val="left" w:pos="851"/>
          <w:tab w:val="left" w:pos="6804"/>
        </w:tabs>
        <w:rPr>
          <w:sz w:val="24"/>
        </w:rPr>
      </w:pPr>
      <w:r>
        <w:rPr>
          <w:sz w:val="24"/>
        </w:rPr>
        <w:t xml:space="preserve">                  Bei einer durchschnittlichen Bewertung von 1 bis 1,4 ist der Test mit der</w:t>
      </w:r>
    </w:p>
    <w:p w14:paraId="7C0F4B9E" w14:textId="77777777" w:rsidR="00455058" w:rsidRDefault="00455058" w:rsidP="00455058">
      <w:pPr>
        <w:tabs>
          <w:tab w:val="left" w:pos="851"/>
          <w:tab w:val="left" w:pos="6804"/>
        </w:tabs>
        <w:rPr>
          <w:sz w:val="24"/>
        </w:rPr>
      </w:pPr>
      <w:r>
        <w:rPr>
          <w:sz w:val="24"/>
        </w:rPr>
        <w:t xml:space="preserve">                  </w:t>
      </w:r>
      <w:r w:rsidRPr="00E90DC7">
        <w:rPr>
          <w:b/>
          <w:sz w:val="24"/>
        </w:rPr>
        <w:t>Gesamtbewertung 1</w:t>
      </w:r>
      <w:r>
        <w:rPr>
          <w:sz w:val="24"/>
        </w:rPr>
        <w:t xml:space="preserve"> bestanden.</w:t>
      </w:r>
      <w:r w:rsidRPr="00E90DC7">
        <w:rPr>
          <w:sz w:val="24"/>
        </w:rPr>
        <w:t xml:space="preserve"> </w:t>
      </w:r>
    </w:p>
    <w:p w14:paraId="71D4E362" w14:textId="77777777" w:rsidR="00455058" w:rsidRDefault="00455058" w:rsidP="00455058">
      <w:pPr>
        <w:tabs>
          <w:tab w:val="left" w:pos="851"/>
          <w:tab w:val="left" w:pos="6804"/>
        </w:tabs>
        <w:rPr>
          <w:sz w:val="24"/>
        </w:rPr>
      </w:pPr>
    </w:p>
    <w:p w14:paraId="0F241187" w14:textId="77777777" w:rsidR="00455058" w:rsidRDefault="00455058" w:rsidP="00455058">
      <w:pPr>
        <w:tabs>
          <w:tab w:val="left" w:pos="851"/>
          <w:tab w:val="left" w:pos="6804"/>
        </w:tabs>
        <w:rPr>
          <w:sz w:val="24"/>
        </w:rPr>
      </w:pPr>
      <w:r>
        <w:rPr>
          <w:sz w:val="24"/>
        </w:rPr>
        <w:t xml:space="preserve">                  Bei einer durchschnittlichen Bewertung von 1,5 bis 2 erhält der Hund die </w:t>
      </w:r>
    </w:p>
    <w:p w14:paraId="75C1234F" w14:textId="77777777" w:rsidR="00455058" w:rsidRDefault="00455058" w:rsidP="00455058">
      <w:pPr>
        <w:tabs>
          <w:tab w:val="left" w:pos="851"/>
          <w:tab w:val="left" w:pos="6804"/>
        </w:tabs>
        <w:rPr>
          <w:sz w:val="24"/>
        </w:rPr>
      </w:pPr>
      <w:r>
        <w:rPr>
          <w:sz w:val="24"/>
        </w:rPr>
        <w:t xml:space="preserve">                  </w:t>
      </w:r>
      <w:r w:rsidRPr="00E90DC7">
        <w:rPr>
          <w:b/>
          <w:sz w:val="24"/>
        </w:rPr>
        <w:t>Gesamtbewertung 2</w:t>
      </w:r>
      <w:r>
        <w:rPr>
          <w:sz w:val="24"/>
        </w:rPr>
        <w:t xml:space="preserve">. </w:t>
      </w:r>
    </w:p>
    <w:p w14:paraId="0D74818B" w14:textId="77777777" w:rsidR="00455058" w:rsidRDefault="00455058" w:rsidP="00455058">
      <w:pPr>
        <w:tabs>
          <w:tab w:val="left" w:pos="851"/>
          <w:tab w:val="left" w:pos="6804"/>
        </w:tabs>
        <w:rPr>
          <w:sz w:val="24"/>
        </w:rPr>
      </w:pPr>
    </w:p>
    <w:p w14:paraId="499A5E14" w14:textId="77777777" w:rsidR="00455058" w:rsidRDefault="00455058" w:rsidP="00455058">
      <w:pPr>
        <w:tabs>
          <w:tab w:val="left" w:pos="851"/>
          <w:tab w:val="left" w:pos="6804"/>
        </w:tabs>
        <w:rPr>
          <w:sz w:val="24"/>
        </w:rPr>
      </w:pPr>
      <w:r>
        <w:rPr>
          <w:sz w:val="24"/>
        </w:rPr>
        <w:t xml:space="preserve">                  Hunde der Rassen Bergamasker, Komondor, Kuvasz und Pyrenäenberghund</w:t>
      </w:r>
    </w:p>
    <w:p w14:paraId="42180207" w14:textId="77777777" w:rsidR="00455058" w:rsidRDefault="00455058" w:rsidP="00455058">
      <w:pPr>
        <w:tabs>
          <w:tab w:val="left" w:pos="851"/>
          <w:tab w:val="left" w:pos="6804"/>
        </w:tabs>
        <w:rPr>
          <w:sz w:val="24"/>
        </w:rPr>
      </w:pPr>
      <w:r>
        <w:rPr>
          <w:sz w:val="24"/>
        </w:rPr>
        <w:t xml:space="preserve">                  Können nur mit der Gesamtbewertung 1 angekört werden.</w:t>
      </w:r>
    </w:p>
    <w:p w14:paraId="2E129B70" w14:textId="77777777" w:rsidR="00455058" w:rsidRDefault="00455058" w:rsidP="00455058">
      <w:pPr>
        <w:tabs>
          <w:tab w:val="left" w:pos="851"/>
          <w:tab w:val="left" w:pos="6804"/>
        </w:tabs>
        <w:rPr>
          <w:sz w:val="24"/>
        </w:rPr>
      </w:pPr>
    </w:p>
    <w:p w14:paraId="1AE1E9D0" w14:textId="77777777" w:rsidR="00455058" w:rsidRDefault="00455058" w:rsidP="00455058">
      <w:pPr>
        <w:tabs>
          <w:tab w:val="left" w:pos="851"/>
          <w:tab w:val="left" w:pos="6804"/>
        </w:tabs>
        <w:rPr>
          <w:sz w:val="24"/>
        </w:rPr>
      </w:pPr>
      <w:r>
        <w:rPr>
          <w:sz w:val="24"/>
        </w:rPr>
        <w:t xml:space="preserve">                  Hunde der Rassen Mudi, Puli und Pumi können mit der Gesamtbewertung 2</w:t>
      </w:r>
    </w:p>
    <w:p w14:paraId="67D38709" w14:textId="77777777" w:rsidR="00455058" w:rsidRDefault="00455058" w:rsidP="00455058">
      <w:pPr>
        <w:tabs>
          <w:tab w:val="left" w:pos="851"/>
          <w:tab w:val="left" w:pos="6804"/>
        </w:tabs>
        <w:rPr>
          <w:sz w:val="24"/>
        </w:rPr>
      </w:pPr>
      <w:r>
        <w:rPr>
          <w:sz w:val="24"/>
        </w:rPr>
        <w:t xml:space="preserve">                  mit Auflage angekört werden. Der Zuchtpartner muss ein sicheres Verhalten</w:t>
      </w:r>
    </w:p>
    <w:p w14:paraId="38F04022" w14:textId="77777777" w:rsidR="00455058" w:rsidRDefault="00455058" w:rsidP="00455058">
      <w:pPr>
        <w:tabs>
          <w:tab w:val="left" w:pos="851"/>
          <w:tab w:val="left" w:pos="6804"/>
        </w:tabs>
        <w:rPr>
          <w:sz w:val="24"/>
        </w:rPr>
      </w:pPr>
      <w:r>
        <w:rPr>
          <w:sz w:val="24"/>
        </w:rPr>
        <w:t xml:space="preserve">                  aufweisen.</w:t>
      </w:r>
    </w:p>
    <w:p w14:paraId="73D92659" w14:textId="77777777" w:rsidR="00455058" w:rsidRDefault="00455058" w:rsidP="00455058">
      <w:pPr>
        <w:tabs>
          <w:tab w:val="left" w:pos="851"/>
          <w:tab w:val="left" w:pos="6804"/>
        </w:tabs>
        <w:rPr>
          <w:sz w:val="24"/>
        </w:rPr>
      </w:pPr>
    </w:p>
    <w:p w14:paraId="6CA127E7" w14:textId="77777777" w:rsidR="00455058" w:rsidRDefault="00455058" w:rsidP="00455058">
      <w:pPr>
        <w:tabs>
          <w:tab w:val="left" w:pos="851"/>
          <w:tab w:val="left" w:pos="6804"/>
        </w:tabs>
        <w:rPr>
          <w:sz w:val="24"/>
        </w:rPr>
      </w:pPr>
      <w:r>
        <w:rPr>
          <w:sz w:val="24"/>
        </w:rPr>
        <w:t xml:space="preserve">                  Ein Nichtbestehen ist in der Ahnentafel zu vermerken. Hat der Hund den </w:t>
      </w:r>
    </w:p>
    <w:p w14:paraId="7D84C79E" w14:textId="77777777" w:rsidR="00455058" w:rsidRDefault="00455058" w:rsidP="00455058">
      <w:pPr>
        <w:tabs>
          <w:tab w:val="left" w:pos="851"/>
          <w:tab w:val="left" w:pos="6804"/>
        </w:tabs>
        <w:rPr>
          <w:sz w:val="24"/>
        </w:rPr>
      </w:pPr>
      <w:r>
        <w:rPr>
          <w:sz w:val="24"/>
        </w:rPr>
        <w:t xml:space="preserve">                  Verhaltenstest nicht bestanden, darf er zweimal ohne zeitliche Begrenzung</w:t>
      </w:r>
    </w:p>
    <w:p w14:paraId="69EAFE98" w14:textId="77777777" w:rsidR="00455058" w:rsidRDefault="00455058" w:rsidP="00455058">
      <w:pPr>
        <w:tabs>
          <w:tab w:val="left" w:pos="851"/>
          <w:tab w:val="left" w:pos="6804"/>
        </w:tabs>
        <w:rPr>
          <w:sz w:val="24"/>
        </w:rPr>
      </w:pPr>
      <w:r>
        <w:rPr>
          <w:sz w:val="24"/>
        </w:rPr>
        <w:t xml:space="preserve">                  wiederholt werden. Ebenso nach einem Eigentümerwechsel.</w:t>
      </w:r>
    </w:p>
    <w:p w14:paraId="7735F358" w14:textId="77777777" w:rsidR="00455058" w:rsidRPr="00E90DC7" w:rsidRDefault="00455058" w:rsidP="00455058">
      <w:pPr>
        <w:tabs>
          <w:tab w:val="left" w:pos="851"/>
          <w:tab w:val="left" w:pos="6804"/>
        </w:tabs>
        <w:rPr>
          <w:sz w:val="24"/>
        </w:rPr>
      </w:pPr>
      <w:r>
        <w:rPr>
          <w:sz w:val="24"/>
        </w:rPr>
        <w:t xml:space="preserve">                           </w:t>
      </w:r>
    </w:p>
    <w:p w14:paraId="6BC566E9" w14:textId="77777777" w:rsidR="00455058" w:rsidRPr="00E90DC7" w:rsidRDefault="00455058" w:rsidP="00455058">
      <w:pPr>
        <w:tabs>
          <w:tab w:val="left" w:pos="851"/>
          <w:tab w:val="left" w:pos="6804"/>
        </w:tabs>
        <w:rPr>
          <w:b/>
          <w:sz w:val="24"/>
        </w:rPr>
      </w:pPr>
      <w:r>
        <w:rPr>
          <w:sz w:val="24"/>
        </w:rPr>
        <w:t xml:space="preserve">                     </w:t>
      </w:r>
    </w:p>
    <w:p w14:paraId="0F09E0E0" w14:textId="77777777" w:rsidR="00455058" w:rsidRDefault="00455058" w:rsidP="00455058">
      <w:pPr>
        <w:tabs>
          <w:tab w:val="left" w:pos="851"/>
          <w:tab w:val="left" w:pos="6804"/>
        </w:tabs>
        <w:rPr>
          <w:sz w:val="24"/>
        </w:rPr>
      </w:pPr>
      <w:r>
        <w:rPr>
          <w:sz w:val="24"/>
        </w:rPr>
        <w:t xml:space="preserve">                                    </w:t>
      </w:r>
    </w:p>
    <w:p w14:paraId="090497F7" w14:textId="77777777" w:rsidR="00455058" w:rsidRPr="009E403B" w:rsidRDefault="00455058" w:rsidP="00455058">
      <w:pPr>
        <w:tabs>
          <w:tab w:val="left" w:pos="851"/>
          <w:tab w:val="left" w:pos="6804"/>
        </w:tabs>
        <w:rPr>
          <w:sz w:val="24"/>
        </w:rPr>
      </w:pPr>
      <w:r>
        <w:rPr>
          <w:sz w:val="24"/>
        </w:rPr>
        <w:t xml:space="preserve">      </w:t>
      </w:r>
    </w:p>
    <w:p w14:paraId="1046A71D" w14:textId="77777777" w:rsidR="00455058" w:rsidRDefault="00455058" w:rsidP="00455058">
      <w:pPr>
        <w:tabs>
          <w:tab w:val="left" w:pos="851"/>
          <w:tab w:val="left" w:pos="6804"/>
        </w:tabs>
        <w:rPr>
          <w:sz w:val="24"/>
        </w:rPr>
      </w:pPr>
      <w:r>
        <w:rPr>
          <w:sz w:val="24"/>
        </w:rPr>
        <w:t xml:space="preserve">                      </w:t>
      </w:r>
    </w:p>
    <w:p w14:paraId="0185C8D9" w14:textId="77777777" w:rsidR="00455058" w:rsidRDefault="00455058" w:rsidP="00455058">
      <w:pPr>
        <w:tabs>
          <w:tab w:val="left" w:pos="851"/>
          <w:tab w:val="left" w:pos="6804"/>
        </w:tabs>
        <w:rPr>
          <w:sz w:val="24"/>
        </w:rPr>
      </w:pPr>
    </w:p>
    <w:p w14:paraId="0476E0FC" w14:textId="77777777" w:rsidR="00455058" w:rsidRDefault="00455058" w:rsidP="00455058">
      <w:pPr>
        <w:numPr>
          <w:ilvl w:val="0"/>
          <w:numId w:val="3"/>
        </w:numPr>
        <w:tabs>
          <w:tab w:val="left" w:pos="851"/>
          <w:tab w:val="left" w:pos="6804"/>
        </w:tabs>
        <w:rPr>
          <w:sz w:val="24"/>
        </w:rPr>
      </w:pPr>
      <w:r>
        <w:rPr>
          <w:sz w:val="24"/>
        </w:rPr>
        <w:t>Es ist für jeden Hund ein für den Klub gültiges Formular des Körbogens  auszufüllen.</w:t>
      </w:r>
    </w:p>
    <w:p w14:paraId="5FA1E735" w14:textId="77777777" w:rsidR="00455058" w:rsidRDefault="00455058" w:rsidP="00455058">
      <w:pPr>
        <w:numPr>
          <w:ilvl w:val="3"/>
          <w:numId w:val="3"/>
        </w:numPr>
        <w:tabs>
          <w:tab w:val="left" w:pos="851"/>
          <w:tab w:val="left" w:pos="6804"/>
        </w:tabs>
        <w:rPr>
          <w:sz w:val="24"/>
        </w:rPr>
      </w:pPr>
      <w:r>
        <w:rPr>
          <w:sz w:val="24"/>
        </w:rPr>
        <w:t>Der Körbogen muss alle Angaben enthalten, die zur Endbeurteilung des Hundes geführt haben. Bei Bedarf ist ein Zusatzbogen zu verwenden.</w:t>
      </w:r>
    </w:p>
    <w:p w14:paraId="612FC26A" w14:textId="77777777" w:rsidR="00455058" w:rsidRDefault="00455058" w:rsidP="00455058">
      <w:pPr>
        <w:numPr>
          <w:ilvl w:val="3"/>
          <w:numId w:val="3"/>
        </w:numPr>
        <w:tabs>
          <w:tab w:val="left" w:pos="851"/>
          <w:tab w:val="left" w:pos="6804"/>
        </w:tabs>
        <w:rPr>
          <w:sz w:val="24"/>
        </w:rPr>
      </w:pPr>
      <w:r>
        <w:rPr>
          <w:sz w:val="24"/>
        </w:rPr>
        <w:t>Der Körbogen ist von beiden Kommissionsmitgliedern zu unterschreiben. Die Eintragung des Körergebnisses in die</w:t>
      </w:r>
    </w:p>
    <w:p w14:paraId="00423527" w14:textId="77777777" w:rsidR="00455058" w:rsidRDefault="00455058" w:rsidP="00455058">
      <w:pPr>
        <w:tabs>
          <w:tab w:val="left" w:pos="851"/>
          <w:tab w:val="left" w:pos="6804"/>
        </w:tabs>
        <w:ind w:left="2880"/>
        <w:rPr>
          <w:sz w:val="24"/>
        </w:rPr>
      </w:pPr>
      <w:r>
        <w:rPr>
          <w:sz w:val="24"/>
        </w:rPr>
        <w:t>Ahnentafel erfolgt durch den Zuchtrichter.</w:t>
      </w:r>
    </w:p>
    <w:p w14:paraId="06FDC814" w14:textId="77777777" w:rsidR="00455058" w:rsidRDefault="00455058" w:rsidP="00455058">
      <w:pPr>
        <w:numPr>
          <w:ilvl w:val="3"/>
          <w:numId w:val="3"/>
        </w:numPr>
        <w:tabs>
          <w:tab w:val="left" w:pos="851"/>
          <w:tab w:val="left" w:pos="6804"/>
        </w:tabs>
        <w:rPr>
          <w:sz w:val="24"/>
        </w:rPr>
      </w:pPr>
      <w:r>
        <w:rPr>
          <w:sz w:val="24"/>
        </w:rPr>
        <w:lastRenderedPageBreak/>
        <w:t>Sämtliche Gesundheitsbefunde sind auf dem Körbogen</w:t>
      </w:r>
    </w:p>
    <w:p w14:paraId="50F14F81" w14:textId="77777777" w:rsidR="00455058" w:rsidRDefault="00455058" w:rsidP="00455058">
      <w:pPr>
        <w:tabs>
          <w:tab w:val="left" w:pos="851"/>
          <w:tab w:val="left" w:pos="6804"/>
        </w:tabs>
        <w:ind w:left="2880"/>
        <w:rPr>
          <w:sz w:val="24"/>
        </w:rPr>
      </w:pPr>
      <w:r>
        <w:rPr>
          <w:sz w:val="24"/>
        </w:rPr>
        <w:t>zu vermerken: HD. OCD, ED, PL, PRA-Gentestergebnis,</w:t>
      </w:r>
    </w:p>
    <w:p w14:paraId="5483DE78" w14:textId="77777777" w:rsidR="00455058" w:rsidRDefault="00455058" w:rsidP="00455058">
      <w:pPr>
        <w:tabs>
          <w:tab w:val="left" w:pos="851"/>
          <w:tab w:val="left" w:pos="6804"/>
        </w:tabs>
        <w:ind w:left="2880"/>
        <w:rPr>
          <w:sz w:val="24"/>
        </w:rPr>
      </w:pPr>
      <w:r>
        <w:rPr>
          <w:sz w:val="24"/>
        </w:rPr>
        <w:t>DOK-Befund (mit Datum), Herzuntersuchungen (mit Datum).</w:t>
      </w:r>
    </w:p>
    <w:p w14:paraId="61FA919C" w14:textId="77777777" w:rsidR="00455058" w:rsidRDefault="00455058" w:rsidP="00455058">
      <w:pPr>
        <w:tabs>
          <w:tab w:val="left" w:pos="851"/>
          <w:tab w:val="left" w:pos="6804"/>
        </w:tabs>
        <w:ind w:left="2880"/>
        <w:rPr>
          <w:sz w:val="24"/>
        </w:rPr>
      </w:pPr>
      <w:r>
        <w:rPr>
          <w:sz w:val="24"/>
        </w:rPr>
        <w:t>Auflagen erübrigen sich, wenn sie sich aus der Zuchtordnung</w:t>
      </w:r>
    </w:p>
    <w:p w14:paraId="64B0FCB7" w14:textId="77777777" w:rsidR="00455058" w:rsidRDefault="00455058" w:rsidP="00455058">
      <w:pPr>
        <w:tabs>
          <w:tab w:val="left" w:pos="851"/>
          <w:tab w:val="left" w:pos="6804"/>
        </w:tabs>
        <w:ind w:left="2880"/>
        <w:rPr>
          <w:sz w:val="24"/>
        </w:rPr>
      </w:pPr>
      <w:r>
        <w:rPr>
          <w:sz w:val="24"/>
        </w:rPr>
        <w:t>ergeben.</w:t>
      </w:r>
    </w:p>
    <w:p w14:paraId="74DBD9A9" w14:textId="77777777" w:rsidR="00455058" w:rsidRDefault="00455058" w:rsidP="00455058">
      <w:pPr>
        <w:tabs>
          <w:tab w:val="left" w:pos="851"/>
          <w:tab w:val="left" w:pos="6804"/>
        </w:tabs>
        <w:rPr>
          <w:sz w:val="24"/>
        </w:rPr>
      </w:pPr>
    </w:p>
    <w:p w14:paraId="313A18CA" w14:textId="77777777" w:rsidR="00455058" w:rsidRDefault="00455058" w:rsidP="00455058">
      <w:pPr>
        <w:numPr>
          <w:ilvl w:val="0"/>
          <w:numId w:val="3"/>
        </w:numPr>
        <w:tabs>
          <w:tab w:val="left" w:pos="851"/>
          <w:tab w:val="left" w:pos="6804"/>
        </w:tabs>
        <w:rPr>
          <w:sz w:val="24"/>
        </w:rPr>
      </w:pPr>
      <w:r>
        <w:rPr>
          <w:sz w:val="24"/>
        </w:rPr>
        <w:t>Je ein Exemplar des Körbogens erhalten spätestens im Verlauf einer Woche:</w:t>
      </w:r>
    </w:p>
    <w:p w14:paraId="1CD5C28B" w14:textId="77777777" w:rsidR="00455058" w:rsidRDefault="00455058" w:rsidP="00455058">
      <w:pPr>
        <w:numPr>
          <w:ilvl w:val="2"/>
          <w:numId w:val="3"/>
        </w:numPr>
        <w:tabs>
          <w:tab w:val="left" w:pos="851"/>
          <w:tab w:val="left" w:pos="6804"/>
        </w:tabs>
        <w:rPr>
          <w:sz w:val="24"/>
        </w:rPr>
      </w:pPr>
      <w:r>
        <w:rPr>
          <w:sz w:val="24"/>
        </w:rPr>
        <w:t>der Hauptzuchtwart (Original einschließlich Kopie der Ahnentafel)</w:t>
      </w:r>
    </w:p>
    <w:p w14:paraId="4F951B12" w14:textId="77777777" w:rsidR="00455058" w:rsidRDefault="00455058" w:rsidP="00455058">
      <w:pPr>
        <w:numPr>
          <w:ilvl w:val="2"/>
          <w:numId w:val="3"/>
        </w:numPr>
        <w:tabs>
          <w:tab w:val="left" w:pos="851"/>
          <w:tab w:val="left" w:pos="6804"/>
        </w:tabs>
        <w:rPr>
          <w:sz w:val="24"/>
        </w:rPr>
      </w:pPr>
      <w:r>
        <w:rPr>
          <w:sz w:val="24"/>
        </w:rPr>
        <w:t xml:space="preserve">die Zuchtbuchstelle ( 1. Durchschrift) </w:t>
      </w:r>
    </w:p>
    <w:p w14:paraId="263C73CE" w14:textId="77777777" w:rsidR="00455058" w:rsidRDefault="00455058" w:rsidP="00455058">
      <w:pPr>
        <w:numPr>
          <w:ilvl w:val="2"/>
          <w:numId w:val="3"/>
        </w:numPr>
        <w:tabs>
          <w:tab w:val="left" w:pos="851"/>
          <w:tab w:val="left" w:pos="6804"/>
        </w:tabs>
        <w:rPr>
          <w:sz w:val="24"/>
        </w:rPr>
      </w:pPr>
      <w:r>
        <w:rPr>
          <w:sz w:val="24"/>
        </w:rPr>
        <w:t>der Eigentümer des Hundes (2. Durchschrift) im Anschluss an die Körung</w:t>
      </w:r>
    </w:p>
    <w:p w14:paraId="78337FBF" w14:textId="77777777" w:rsidR="00455058" w:rsidRDefault="00455058" w:rsidP="00455058">
      <w:pPr>
        <w:numPr>
          <w:ilvl w:val="2"/>
          <w:numId w:val="3"/>
        </w:numPr>
        <w:tabs>
          <w:tab w:val="left" w:pos="851"/>
          <w:tab w:val="left" w:pos="6804"/>
        </w:tabs>
        <w:rPr>
          <w:sz w:val="24"/>
        </w:rPr>
      </w:pPr>
      <w:r>
        <w:rPr>
          <w:sz w:val="24"/>
        </w:rPr>
        <w:t>die Mitglieder der Zuchtkommission</w:t>
      </w:r>
    </w:p>
    <w:p w14:paraId="6AB8C163" w14:textId="77777777" w:rsidR="00455058" w:rsidRDefault="00455058" w:rsidP="00455058">
      <w:pPr>
        <w:numPr>
          <w:ilvl w:val="2"/>
          <w:numId w:val="3"/>
        </w:numPr>
        <w:tabs>
          <w:tab w:val="left" w:pos="851"/>
          <w:tab w:val="left" w:pos="6804"/>
        </w:tabs>
        <w:rPr>
          <w:sz w:val="24"/>
        </w:rPr>
      </w:pPr>
      <w:r>
        <w:rPr>
          <w:sz w:val="24"/>
        </w:rPr>
        <w:t xml:space="preserve">die Landesgruppe des Eigentümers des Hundes, falls es sich um eine andere als die veranstaltende handelt. </w:t>
      </w:r>
    </w:p>
    <w:p w14:paraId="4CDFEEAC" w14:textId="77777777" w:rsidR="00455058" w:rsidRDefault="00455058" w:rsidP="00455058">
      <w:pPr>
        <w:tabs>
          <w:tab w:val="left" w:pos="851"/>
          <w:tab w:val="left" w:pos="6804"/>
        </w:tabs>
        <w:rPr>
          <w:sz w:val="24"/>
        </w:rPr>
      </w:pPr>
    </w:p>
    <w:p w14:paraId="45D4120D" w14:textId="77777777" w:rsidR="00455058" w:rsidRDefault="00455058" w:rsidP="00455058">
      <w:pPr>
        <w:tabs>
          <w:tab w:val="left" w:pos="851"/>
          <w:tab w:val="left" w:pos="6804"/>
        </w:tabs>
        <w:rPr>
          <w:sz w:val="24"/>
        </w:rPr>
      </w:pPr>
      <w:r>
        <w:rPr>
          <w:sz w:val="24"/>
        </w:rPr>
        <w:t xml:space="preserve">       Der Züchter eines Hundes kann den Körbogen des von ihm gezüchteten Hundes  </w:t>
      </w:r>
    </w:p>
    <w:p w14:paraId="73C56731" w14:textId="77777777" w:rsidR="00455058" w:rsidRDefault="00455058" w:rsidP="00455058">
      <w:pPr>
        <w:tabs>
          <w:tab w:val="left" w:pos="851"/>
          <w:tab w:val="left" w:pos="6804"/>
        </w:tabs>
        <w:rPr>
          <w:sz w:val="24"/>
        </w:rPr>
      </w:pPr>
      <w:r>
        <w:rPr>
          <w:sz w:val="24"/>
        </w:rPr>
        <w:t xml:space="preserve">       gegen Erstattung der Kosten beim Hauptzuchtwart anfordern.</w:t>
      </w:r>
    </w:p>
    <w:p w14:paraId="7714C745" w14:textId="77777777" w:rsidR="00455058" w:rsidRDefault="00455058" w:rsidP="00455058">
      <w:pPr>
        <w:tabs>
          <w:tab w:val="left" w:pos="851"/>
          <w:tab w:val="left" w:pos="6804"/>
        </w:tabs>
        <w:rPr>
          <w:sz w:val="24"/>
        </w:rPr>
      </w:pPr>
    </w:p>
    <w:p w14:paraId="732DA7A9" w14:textId="77777777" w:rsidR="00455058" w:rsidRDefault="00455058" w:rsidP="00455058">
      <w:pPr>
        <w:numPr>
          <w:ilvl w:val="0"/>
          <w:numId w:val="3"/>
        </w:numPr>
        <w:tabs>
          <w:tab w:val="left" w:pos="851"/>
          <w:tab w:val="left" w:pos="6804"/>
        </w:tabs>
        <w:rPr>
          <w:sz w:val="24"/>
        </w:rPr>
      </w:pPr>
      <w:r>
        <w:rPr>
          <w:sz w:val="24"/>
        </w:rPr>
        <w:t xml:space="preserve">Körungen außerhalb einer offiziellen Körveranstaltung sind nicht zulässig. </w:t>
      </w:r>
    </w:p>
    <w:p w14:paraId="3985F981" w14:textId="77777777" w:rsidR="00455058" w:rsidRDefault="00455058" w:rsidP="00455058">
      <w:pPr>
        <w:tabs>
          <w:tab w:val="left" w:pos="851"/>
          <w:tab w:val="left" w:pos="6804"/>
        </w:tabs>
        <w:ind w:left="360"/>
        <w:rPr>
          <w:sz w:val="24"/>
        </w:rPr>
      </w:pPr>
    </w:p>
    <w:p w14:paraId="63C18E1F" w14:textId="77777777" w:rsidR="00455058" w:rsidRDefault="00455058" w:rsidP="00455058">
      <w:pPr>
        <w:tabs>
          <w:tab w:val="left" w:pos="851"/>
          <w:tab w:val="left" w:pos="6804"/>
        </w:tabs>
        <w:ind w:left="360"/>
        <w:rPr>
          <w:sz w:val="24"/>
        </w:rPr>
      </w:pPr>
    </w:p>
    <w:p w14:paraId="13762750" w14:textId="77777777" w:rsidR="00455058" w:rsidRDefault="00455058" w:rsidP="00455058">
      <w:pPr>
        <w:tabs>
          <w:tab w:val="left" w:pos="851"/>
          <w:tab w:val="left" w:pos="6804"/>
        </w:tabs>
        <w:ind w:left="360"/>
        <w:rPr>
          <w:sz w:val="24"/>
        </w:rPr>
      </w:pPr>
    </w:p>
    <w:p w14:paraId="36CED8B1" w14:textId="77777777" w:rsidR="00455058" w:rsidRDefault="00455058" w:rsidP="00455058">
      <w:pPr>
        <w:tabs>
          <w:tab w:val="left" w:pos="851"/>
          <w:tab w:val="left" w:pos="6804"/>
        </w:tabs>
        <w:ind w:left="360"/>
        <w:rPr>
          <w:sz w:val="24"/>
        </w:rPr>
      </w:pPr>
    </w:p>
    <w:p w14:paraId="385BD3B8" w14:textId="77777777" w:rsidR="00455058" w:rsidRDefault="00455058" w:rsidP="00455058">
      <w:pPr>
        <w:tabs>
          <w:tab w:val="left" w:pos="851"/>
          <w:tab w:val="left" w:pos="6804"/>
        </w:tabs>
        <w:ind w:left="360"/>
        <w:rPr>
          <w:sz w:val="24"/>
          <w:u w:val="single"/>
        </w:rPr>
      </w:pPr>
      <w:r>
        <w:rPr>
          <w:sz w:val="24"/>
          <w:u w:val="single"/>
        </w:rPr>
        <w:t>§ 10  Beurteilung</w:t>
      </w:r>
    </w:p>
    <w:p w14:paraId="35D61662" w14:textId="77777777" w:rsidR="00455058" w:rsidRDefault="00455058" w:rsidP="00455058">
      <w:pPr>
        <w:tabs>
          <w:tab w:val="left" w:pos="851"/>
          <w:tab w:val="left" w:pos="6804"/>
        </w:tabs>
        <w:ind w:left="360"/>
        <w:rPr>
          <w:sz w:val="24"/>
        </w:rPr>
      </w:pPr>
    </w:p>
    <w:p w14:paraId="71256D96" w14:textId="77777777" w:rsidR="00455058" w:rsidRDefault="00455058" w:rsidP="00455058">
      <w:pPr>
        <w:numPr>
          <w:ilvl w:val="0"/>
          <w:numId w:val="4"/>
        </w:numPr>
        <w:tabs>
          <w:tab w:val="left" w:pos="851"/>
          <w:tab w:val="left" w:pos="6804"/>
        </w:tabs>
        <w:rPr>
          <w:sz w:val="24"/>
        </w:rPr>
      </w:pPr>
      <w:r>
        <w:rPr>
          <w:sz w:val="24"/>
        </w:rPr>
        <w:t xml:space="preserve">Die Körkommission fasst ihre Beurteilung in einem der nachfolgenden Körprädikate zusammen, das in die Ahnentafel/Registerbescheinigung des Hundes einzutragen ist. </w:t>
      </w:r>
    </w:p>
    <w:p w14:paraId="43EA1857" w14:textId="77777777" w:rsidR="00455058" w:rsidRDefault="00455058" w:rsidP="00455058">
      <w:pPr>
        <w:numPr>
          <w:ilvl w:val="0"/>
          <w:numId w:val="4"/>
        </w:numPr>
        <w:tabs>
          <w:tab w:val="left" w:pos="851"/>
          <w:tab w:val="left" w:pos="6804"/>
        </w:tabs>
        <w:rPr>
          <w:sz w:val="24"/>
        </w:rPr>
      </w:pPr>
      <w:r>
        <w:rPr>
          <w:sz w:val="24"/>
        </w:rPr>
        <w:t>Angekört wird ein Hund, wenn er uneingeschränkt zur Zucht verwendet werden kann. Voraussetzung für Hunde aller Rassen ist ein vollständiges Gebiss gemäß</w:t>
      </w:r>
    </w:p>
    <w:p w14:paraId="06B49D65" w14:textId="77777777" w:rsidR="00455058" w:rsidRDefault="00455058" w:rsidP="00455058">
      <w:pPr>
        <w:tabs>
          <w:tab w:val="left" w:pos="851"/>
          <w:tab w:val="left" w:pos="6804"/>
        </w:tabs>
        <w:ind w:left="765"/>
        <w:rPr>
          <w:sz w:val="24"/>
        </w:rPr>
      </w:pPr>
      <w:r>
        <w:rPr>
          <w:sz w:val="24"/>
        </w:rPr>
        <w:t xml:space="preserve">Zahnformel. Die Zuchtwahl trifft der Eigentümer im Rahmen der gültigen </w:t>
      </w:r>
    </w:p>
    <w:p w14:paraId="5A06F2B9" w14:textId="77777777" w:rsidR="00455058" w:rsidRDefault="00455058" w:rsidP="00455058">
      <w:pPr>
        <w:tabs>
          <w:tab w:val="left" w:pos="851"/>
          <w:tab w:val="left" w:pos="6804"/>
        </w:tabs>
        <w:ind w:left="765"/>
        <w:rPr>
          <w:sz w:val="24"/>
        </w:rPr>
      </w:pPr>
      <w:r>
        <w:rPr>
          <w:sz w:val="24"/>
        </w:rPr>
        <w:t xml:space="preserve">Bestimmungen. </w:t>
      </w:r>
    </w:p>
    <w:p w14:paraId="579A848A" w14:textId="77777777" w:rsidR="00455058" w:rsidRDefault="00455058" w:rsidP="00455058">
      <w:pPr>
        <w:numPr>
          <w:ilvl w:val="0"/>
          <w:numId w:val="4"/>
        </w:numPr>
        <w:tabs>
          <w:tab w:val="left" w:pos="851"/>
          <w:tab w:val="left" w:pos="6804"/>
        </w:tabs>
        <w:rPr>
          <w:sz w:val="24"/>
        </w:rPr>
      </w:pPr>
      <w:r>
        <w:rPr>
          <w:sz w:val="24"/>
        </w:rPr>
        <w:t xml:space="preserve">Mit Auflagen gekört wird ein Hund </w:t>
      </w:r>
    </w:p>
    <w:p w14:paraId="5DDB7A19" w14:textId="77777777" w:rsidR="00455058" w:rsidRDefault="00455058" w:rsidP="00455058">
      <w:pPr>
        <w:numPr>
          <w:ilvl w:val="1"/>
          <w:numId w:val="3"/>
        </w:numPr>
        <w:tabs>
          <w:tab w:val="left" w:pos="851"/>
          <w:tab w:val="left" w:pos="6804"/>
        </w:tabs>
        <w:rPr>
          <w:sz w:val="24"/>
        </w:rPr>
      </w:pPr>
      <w:r>
        <w:rPr>
          <w:sz w:val="24"/>
        </w:rPr>
        <w:t>wenn er spätestens sechs Wochen nach dem Körzeitpunkt das geforderte Zuchtmindestalter nach § 3 Ziffer (1) der Zuchtordnung erreicht, mit der Maßgabe, ihn erst dann zur Zucht einzusetzen.</w:t>
      </w:r>
    </w:p>
    <w:p w14:paraId="47E7F45D" w14:textId="77777777" w:rsidR="00455058" w:rsidRDefault="00455058" w:rsidP="00455058">
      <w:pPr>
        <w:numPr>
          <w:ilvl w:val="1"/>
          <w:numId w:val="3"/>
        </w:numPr>
        <w:tabs>
          <w:tab w:val="left" w:pos="851"/>
          <w:tab w:val="left" w:pos="6804"/>
        </w:tabs>
        <w:rPr>
          <w:sz w:val="24"/>
        </w:rPr>
      </w:pPr>
      <w:r>
        <w:rPr>
          <w:sz w:val="24"/>
        </w:rPr>
        <w:t xml:space="preserve">wenn er  phänotypische Eigenschaften im Grenzbereich einer oder mehrerer der vom Standard geforderten Normen aufweist (z.B. Wesen, Größe, Pigment) nur  Zuchtpartner auszuwählen, die gezielten züchterischen Fortschritt erwarten lassen. </w:t>
      </w:r>
    </w:p>
    <w:p w14:paraId="2896611D" w14:textId="77777777" w:rsidR="00455058" w:rsidRDefault="00455058" w:rsidP="00455058">
      <w:pPr>
        <w:numPr>
          <w:ilvl w:val="1"/>
          <w:numId w:val="3"/>
        </w:numPr>
        <w:tabs>
          <w:tab w:val="left" w:pos="851"/>
          <w:tab w:val="left" w:pos="6804"/>
        </w:tabs>
        <w:rPr>
          <w:sz w:val="24"/>
        </w:rPr>
      </w:pPr>
      <w:r>
        <w:rPr>
          <w:sz w:val="24"/>
        </w:rPr>
        <w:t>wenn bei den Rassen Kuvasz, Mudi, Pumi und Puli nach dem Standard</w:t>
      </w:r>
    </w:p>
    <w:p w14:paraId="2C185A65" w14:textId="77777777" w:rsidR="00455058" w:rsidRDefault="00455058" w:rsidP="00455058">
      <w:pPr>
        <w:tabs>
          <w:tab w:val="left" w:pos="851"/>
          <w:tab w:val="left" w:pos="6804"/>
        </w:tabs>
        <w:ind w:left="1440"/>
        <w:rPr>
          <w:sz w:val="24"/>
        </w:rPr>
      </w:pPr>
      <w:r>
        <w:rPr>
          <w:sz w:val="24"/>
        </w:rPr>
        <w:t>zulässige Zahnverluste vorhanden sind oder wenn bis zu zwei zusätzliche</w:t>
      </w:r>
    </w:p>
    <w:p w14:paraId="3D50ABC2" w14:textId="77777777" w:rsidR="00455058" w:rsidRDefault="00455058" w:rsidP="00455058">
      <w:pPr>
        <w:tabs>
          <w:tab w:val="left" w:pos="851"/>
          <w:tab w:val="left" w:pos="6804"/>
        </w:tabs>
        <w:ind w:left="1440"/>
        <w:rPr>
          <w:sz w:val="24"/>
        </w:rPr>
      </w:pPr>
      <w:r>
        <w:rPr>
          <w:sz w:val="24"/>
        </w:rPr>
        <w:t>P 1 oder ein anderer zusätzlicher Zahn angelegt sind.</w:t>
      </w:r>
    </w:p>
    <w:p w14:paraId="5ADA0DDD" w14:textId="77777777" w:rsidR="00455058" w:rsidRDefault="00455058" w:rsidP="00455058">
      <w:pPr>
        <w:tabs>
          <w:tab w:val="left" w:pos="851"/>
          <w:tab w:val="left" w:pos="6804"/>
        </w:tabs>
        <w:rPr>
          <w:sz w:val="24"/>
        </w:rPr>
      </w:pPr>
      <w:r>
        <w:rPr>
          <w:sz w:val="24"/>
        </w:rPr>
        <w:t xml:space="preserve">                 d)  wenn bei den Rassen Bergamasker, Komondor und Pyrenäenberghund</w:t>
      </w:r>
    </w:p>
    <w:p w14:paraId="7A52AFB3" w14:textId="77777777" w:rsidR="00455058" w:rsidRDefault="00455058" w:rsidP="00455058">
      <w:pPr>
        <w:tabs>
          <w:tab w:val="left" w:pos="851"/>
          <w:tab w:val="left" w:pos="6804"/>
        </w:tabs>
        <w:rPr>
          <w:sz w:val="24"/>
        </w:rPr>
      </w:pPr>
      <w:r>
        <w:rPr>
          <w:sz w:val="24"/>
        </w:rPr>
        <w:t xml:space="preserve">                      bis zu zwei P 1 fehlen oder bis zu 2 P 1 oder ein anderer Zahn zusätzlich</w:t>
      </w:r>
    </w:p>
    <w:p w14:paraId="512B4CC1" w14:textId="77777777" w:rsidR="00455058" w:rsidRDefault="00455058" w:rsidP="00455058">
      <w:pPr>
        <w:tabs>
          <w:tab w:val="left" w:pos="851"/>
          <w:tab w:val="left" w:pos="6804"/>
        </w:tabs>
        <w:rPr>
          <w:sz w:val="24"/>
        </w:rPr>
      </w:pPr>
      <w:r>
        <w:rPr>
          <w:sz w:val="24"/>
        </w:rPr>
        <w:t xml:space="preserve">                      angelegt sind. Außerdem können Hunde, denen insgesamt nicht mehr als</w:t>
      </w:r>
    </w:p>
    <w:p w14:paraId="052C6328" w14:textId="77777777" w:rsidR="00455058" w:rsidRDefault="00455058" w:rsidP="00455058">
      <w:pPr>
        <w:tabs>
          <w:tab w:val="left" w:pos="851"/>
          <w:tab w:val="left" w:pos="6804"/>
        </w:tabs>
        <w:rPr>
          <w:sz w:val="24"/>
        </w:rPr>
      </w:pPr>
      <w:r>
        <w:rPr>
          <w:sz w:val="24"/>
        </w:rPr>
        <w:t xml:space="preserve">                      1 Prämolar (2 bis 4) oder 1 Molar fehlt, mit Auflage angekört werden, wenn </w:t>
      </w:r>
    </w:p>
    <w:p w14:paraId="12E49D3F" w14:textId="77777777" w:rsidR="00455058" w:rsidRDefault="00455058" w:rsidP="00455058">
      <w:pPr>
        <w:tabs>
          <w:tab w:val="left" w:pos="851"/>
          <w:tab w:val="left" w:pos="6804"/>
        </w:tabs>
        <w:rPr>
          <w:sz w:val="24"/>
        </w:rPr>
      </w:pPr>
      <w:r>
        <w:rPr>
          <w:sz w:val="24"/>
        </w:rPr>
        <w:t xml:space="preserve">                      sie in allen Punkten gesund, wesenssicher und dem Standard entsprechend </w:t>
      </w:r>
    </w:p>
    <w:p w14:paraId="677137B3" w14:textId="77777777" w:rsidR="00455058" w:rsidRDefault="00455058" w:rsidP="00455058">
      <w:pPr>
        <w:tabs>
          <w:tab w:val="left" w:pos="851"/>
          <w:tab w:val="left" w:pos="6804"/>
        </w:tabs>
        <w:rPr>
          <w:sz w:val="24"/>
        </w:rPr>
      </w:pPr>
      <w:r>
        <w:rPr>
          <w:sz w:val="24"/>
        </w:rPr>
        <w:t xml:space="preserve">                      sind. </w:t>
      </w:r>
    </w:p>
    <w:p w14:paraId="7D72C89B" w14:textId="77777777" w:rsidR="00455058" w:rsidRDefault="00455058" w:rsidP="00455058">
      <w:pPr>
        <w:tabs>
          <w:tab w:val="left" w:pos="851"/>
          <w:tab w:val="left" w:pos="6804"/>
        </w:tabs>
        <w:rPr>
          <w:sz w:val="24"/>
        </w:rPr>
      </w:pPr>
      <w:r>
        <w:rPr>
          <w:sz w:val="24"/>
        </w:rPr>
        <w:t xml:space="preserve">      (4) Nicht angekört wird ein Hund,</w:t>
      </w:r>
    </w:p>
    <w:p w14:paraId="3786E8CE" w14:textId="77777777" w:rsidR="00455058" w:rsidRDefault="00455058" w:rsidP="00455058">
      <w:pPr>
        <w:tabs>
          <w:tab w:val="left" w:pos="851"/>
          <w:tab w:val="left" w:pos="6804"/>
        </w:tabs>
        <w:rPr>
          <w:sz w:val="24"/>
        </w:rPr>
      </w:pPr>
      <w:r>
        <w:rPr>
          <w:sz w:val="24"/>
        </w:rPr>
        <w:t xml:space="preserve">                  a) wenn er zur Zucht ungeeignet ist (vergl. § 11 Ziffer 3).</w:t>
      </w:r>
    </w:p>
    <w:p w14:paraId="4D9E0279" w14:textId="77777777" w:rsidR="00455058" w:rsidRDefault="00455058" w:rsidP="00455058">
      <w:pPr>
        <w:tabs>
          <w:tab w:val="left" w:pos="851"/>
          <w:tab w:val="left" w:pos="6804"/>
        </w:tabs>
        <w:rPr>
          <w:sz w:val="24"/>
        </w:rPr>
      </w:pPr>
      <w:r>
        <w:rPr>
          <w:sz w:val="24"/>
        </w:rPr>
        <w:t xml:space="preserve">                  b) wenn mehr als unter 3 c) oder 3 d) aufgeführte Zahnverluste oder</w:t>
      </w:r>
    </w:p>
    <w:p w14:paraId="41D1BB6A" w14:textId="77777777" w:rsidR="00455058" w:rsidRDefault="00455058" w:rsidP="00455058">
      <w:pPr>
        <w:tabs>
          <w:tab w:val="left" w:pos="851"/>
          <w:tab w:val="left" w:pos="6804"/>
        </w:tabs>
        <w:rPr>
          <w:sz w:val="24"/>
        </w:rPr>
      </w:pPr>
      <w:r>
        <w:rPr>
          <w:sz w:val="24"/>
        </w:rPr>
        <w:lastRenderedPageBreak/>
        <w:t xml:space="preserve">                      zusätzliche Zähne vorhanden sind.</w:t>
      </w:r>
    </w:p>
    <w:p w14:paraId="260FBB15" w14:textId="77777777" w:rsidR="00455058" w:rsidRDefault="00455058" w:rsidP="00455058">
      <w:pPr>
        <w:tabs>
          <w:tab w:val="left" w:pos="851"/>
          <w:tab w:val="left" w:pos="6804"/>
        </w:tabs>
        <w:rPr>
          <w:sz w:val="24"/>
        </w:rPr>
      </w:pPr>
      <w:r>
        <w:rPr>
          <w:sz w:val="24"/>
        </w:rPr>
        <w:t xml:space="preserve">              </w:t>
      </w:r>
    </w:p>
    <w:p w14:paraId="4488EBD8" w14:textId="77777777" w:rsidR="00455058" w:rsidRDefault="00455058" w:rsidP="00455058">
      <w:pPr>
        <w:tabs>
          <w:tab w:val="left" w:pos="851"/>
          <w:tab w:val="left" w:pos="6804"/>
        </w:tabs>
        <w:rPr>
          <w:sz w:val="24"/>
        </w:rPr>
      </w:pPr>
      <w:r>
        <w:rPr>
          <w:sz w:val="24"/>
        </w:rPr>
        <w:t xml:space="preserve">       </w:t>
      </w:r>
    </w:p>
    <w:p w14:paraId="53CCA7CB" w14:textId="77777777" w:rsidR="00455058" w:rsidRDefault="00455058" w:rsidP="00455058">
      <w:pPr>
        <w:tabs>
          <w:tab w:val="left" w:pos="851"/>
          <w:tab w:val="left" w:pos="6804"/>
        </w:tabs>
        <w:rPr>
          <w:sz w:val="24"/>
        </w:rPr>
      </w:pPr>
      <w:r>
        <w:rPr>
          <w:sz w:val="24"/>
        </w:rPr>
        <w:t xml:space="preserve">             </w:t>
      </w:r>
    </w:p>
    <w:p w14:paraId="6D4DE6EB" w14:textId="77777777" w:rsidR="00455058" w:rsidRDefault="00455058" w:rsidP="00455058">
      <w:pPr>
        <w:tabs>
          <w:tab w:val="left" w:pos="851"/>
          <w:tab w:val="left" w:pos="6804"/>
        </w:tabs>
        <w:rPr>
          <w:sz w:val="24"/>
        </w:rPr>
      </w:pPr>
      <w:r>
        <w:rPr>
          <w:sz w:val="24"/>
        </w:rPr>
        <w:t xml:space="preserve">      (5)  Abgekört wird ein Hund, wenn er den Anforderungen nicht mehr genügt. In diesem </w:t>
      </w:r>
    </w:p>
    <w:p w14:paraId="60A0ACD8" w14:textId="77777777" w:rsidR="00455058" w:rsidRDefault="00455058" w:rsidP="00455058">
      <w:pPr>
        <w:tabs>
          <w:tab w:val="left" w:pos="851"/>
          <w:tab w:val="left" w:pos="6804"/>
        </w:tabs>
        <w:rPr>
          <w:sz w:val="24"/>
        </w:rPr>
      </w:pPr>
      <w:r>
        <w:rPr>
          <w:sz w:val="24"/>
        </w:rPr>
        <w:t xml:space="preserve">            Fall verliert ein vorhandener Körbogen mit dem Tage der Abkörung seine         </w:t>
      </w:r>
    </w:p>
    <w:p w14:paraId="0F13D4D4" w14:textId="77777777" w:rsidR="00455058" w:rsidRDefault="00455058" w:rsidP="00455058">
      <w:pPr>
        <w:tabs>
          <w:tab w:val="left" w:pos="851"/>
          <w:tab w:val="left" w:pos="6804"/>
        </w:tabs>
        <w:rPr>
          <w:sz w:val="24"/>
        </w:rPr>
      </w:pPr>
      <w:r>
        <w:rPr>
          <w:sz w:val="24"/>
        </w:rPr>
        <w:t xml:space="preserve">           Gültigkeit. (vergl. § 11 Ziffer (3)).</w:t>
      </w:r>
    </w:p>
    <w:p w14:paraId="06D8943F" w14:textId="77777777" w:rsidR="00455058" w:rsidRDefault="00455058" w:rsidP="00455058">
      <w:pPr>
        <w:numPr>
          <w:ilvl w:val="0"/>
          <w:numId w:val="3"/>
        </w:numPr>
        <w:tabs>
          <w:tab w:val="left" w:pos="851"/>
          <w:tab w:val="left" w:pos="6804"/>
        </w:tabs>
        <w:rPr>
          <w:sz w:val="24"/>
        </w:rPr>
      </w:pPr>
      <w:r>
        <w:rPr>
          <w:sz w:val="24"/>
        </w:rPr>
        <w:t>Entscheidungen nach § 10 Ziffer (3), (4) und (5) sind von den Kommissionsmitgliedern schriftlich, gegebenenfalls als Anlage zum Körbogen zu begründen.</w:t>
      </w:r>
    </w:p>
    <w:p w14:paraId="3DBBF673" w14:textId="77777777" w:rsidR="00455058" w:rsidRDefault="00455058" w:rsidP="00455058">
      <w:pPr>
        <w:numPr>
          <w:ilvl w:val="0"/>
          <w:numId w:val="3"/>
        </w:numPr>
        <w:tabs>
          <w:tab w:val="left" w:pos="851"/>
          <w:tab w:val="left" w:pos="6804"/>
        </w:tabs>
        <w:rPr>
          <w:sz w:val="24"/>
        </w:rPr>
      </w:pPr>
      <w:r>
        <w:rPr>
          <w:sz w:val="24"/>
        </w:rPr>
        <w:t>Die Nichtannahme des Körbogens durch den Eigentümer des Hundes hat keinen Einfluß auf die Gültigkeit des Körurteils. Die Annahmeverweigerung ist nicht entsprechende § 13 dieser Körordnung zu werten.</w:t>
      </w:r>
    </w:p>
    <w:p w14:paraId="6EEA7124" w14:textId="77777777" w:rsidR="00455058" w:rsidRDefault="00455058" w:rsidP="00455058">
      <w:pPr>
        <w:tabs>
          <w:tab w:val="left" w:pos="851"/>
          <w:tab w:val="left" w:pos="6804"/>
        </w:tabs>
        <w:rPr>
          <w:sz w:val="24"/>
        </w:rPr>
      </w:pPr>
    </w:p>
    <w:p w14:paraId="33036A57" w14:textId="77777777" w:rsidR="00455058" w:rsidRDefault="00455058" w:rsidP="00455058">
      <w:pPr>
        <w:tabs>
          <w:tab w:val="left" w:pos="851"/>
          <w:tab w:val="left" w:pos="6804"/>
        </w:tabs>
        <w:rPr>
          <w:sz w:val="24"/>
        </w:rPr>
      </w:pPr>
      <w:r>
        <w:rPr>
          <w:sz w:val="24"/>
        </w:rPr>
        <w:t>§ 11 Gültigkeitsdauer</w:t>
      </w:r>
    </w:p>
    <w:p w14:paraId="2513539D" w14:textId="77777777" w:rsidR="00455058" w:rsidRDefault="00455058" w:rsidP="00455058">
      <w:pPr>
        <w:tabs>
          <w:tab w:val="left" w:pos="851"/>
          <w:tab w:val="left" w:pos="6804"/>
        </w:tabs>
        <w:rPr>
          <w:sz w:val="24"/>
        </w:rPr>
      </w:pPr>
    </w:p>
    <w:p w14:paraId="717B76DD" w14:textId="77777777" w:rsidR="00455058" w:rsidRDefault="00455058" w:rsidP="00455058">
      <w:pPr>
        <w:numPr>
          <w:ilvl w:val="0"/>
          <w:numId w:val="5"/>
        </w:numPr>
        <w:tabs>
          <w:tab w:val="left" w:pos="851"/>
          <w:tab w:val="left" w:pos="6804"/>
        </w:tabs>
        <w:rPr>
          <w:sz w:val="24"/>
        </w:rPr>
      </w:pPr>
      <w:r>
        <w:rPr>
          <w:sz w:val="24"/>
        </w:rPr>
        <w:t>Die Gültigkeitsdauer beträgt für erstmals „angekörte Hunde“ drei Jahre. Nach Ablauf der Gültigkeit kann eine Zuchtverwendung nicht mehr erfolgen, wenn nicht vorher eine erneute Ankörung durchgeführt wurde.  Die zweite Körung darf</w:t>
      </w:r>
    </w:p>
    <w:p w14:paraId="288BEB68" w14:textId="77777777" w:rsidR="00455058" w:rsidRDefault="00455058" w:rsidP="00455058">
      <w:pPr>
        <w:tabs>
          <w:tab w:val="left" w:pos="851"/>
          <w:tab w:val="left" w:pos="6804"/>
        </w:tabs>
        <w:ind w:left="720"/>
        <w:rPr>
          <w:sz w:val="24"/>
        </w:rPr>
      </w:pPr>
      <w:r>
        <w:rPr>
          <w:sz w:val="24"/>
        </w:rPr>
        <w:t>frühestens zwei Jahre nach der Erstkörung stattfinden. Bei einer zweiten</w:t>
      </w:r>
    </w:p>
    <w:p w14:paraId="1AD2B6A5" w14:textId="77777777" w:rsidR="00455058" w:rsidRDefault="00455058" w:rsidP="00455058">
      <w:pPr>
        <w:tabs>
          <w:tab w:val="left" w:pos="851"/>
          <w:tab w:val="left" w:pos="6804"/>
        </w:tabs>
        <w:ind w:left="720"/>
        <w:rPr>
          <w:sz w:val="24"/>
        </w:rPr>
      </w:pPr>
      <w:r>
        <w:rPr>
          <w:sz w:val="24"/>
        </w:rPr>
        <w:t>erfolgreichen Körung wird eine Hündin bis Ende des Zuchtalters und ein Rüde</w:t>
      </w:r>
    </w:p>
    <w:p w14:paraId="20B5A4D2" w14:textId="77777777" w:rsidR="00455058" w:rsidRPr="0015070C" w:rsidRDefault="00455058" w:rsidP="00455058">
      <w:pPr>
        <w:pStyle w:val="Aufzhlungszeichen"/>
        <w:numPr>
          <w:ilvl w:val="0"/>
          <w:numId w:val="0"/>
        </w:numPr>
        <w:rPr>
          <w:sz w:val="24"/>
          <w:szCs w:val="24"/>
        </w:rPr>
      </w:pPr>
      <w:r>
        <w:t xml:space="preserve">         </w:t>
      </w:r>
      <w:r>
        <w:rPr>
          <w:sz w:val="24"/>
          <w:szCs w:val="24"/>
        </w:rPr>
        <w:t>auf Lebenszeit angekört.</w:t>
      </w:r>
    </w:p>
    <w:p w14:paraId="7380CDB3" w14:textId="77777777" w:rsidR="00455058" w:rsidRDefault="00455058" w:rsidP="00455058">
      <w:pPr>
        <w:numPr>
          <w:ilvl w:val="0"/>
          <w:numId w:val="5"/>
        </w:numPr>
        <w:tabs>
          <w:tab w:val="left" w:pos="851"/>
          <w:tab w:val="left" w:pos="6804"/>
        </w:tabs>
        <w:rPr>
          <w:sz w:val="24"/>
        </w:rPr>
      </w:pPr>
      <w:r>
        <w:rPr>
          <w:sz w:val="24"/>
        </w:rPr>
        <w:t>Sollte ein Hund bei der zweiten Körung mit Auflage gekört werden und danach eine natürliche Korrektur der nicht erwünschten phänotypischen Eigenschaften erfolgen, ist eine Wiedervorstellung bei einer Körveranstaltung möglich.</w:t>
      </w:r>
    </w:p>
    <w:p w14:paraId="2F603BD2" w14:textId="77777777" w:rsidR="00455058" w:rsidRDefault="00455058" w:rsidP="00455058">
      <w:pPr>
        <w:numPr>
          <w:ilvl w:val="0"/>
          <w:numId w:val="5"/>
        </w:numPr>
        <w:tabs>
          <w:tab w:val="left" w:pos="851"/>
          <w:tab w:val="left" w:pos="6804"/>
        </w:tabs>
        <w:rPr>
          <w:sz w:val="24"/>
        </w:rPr>
      </w:pPr>
      <w:r>
        <w:rPr>
          <w:sz w:val="24"/>
        </w:rPr>
        <w:t>Die Beurteilung „nicht angekört“ und „abgekört“ gelten</w:t>
      </w:r>
    </w:p>
    <w:p w14:paraId="19E3C16E" w14:textId="77777777" w:rsidR="00455058" w:rsidRDefault="00455058" w:rsidP="00455058">
      <w:pPr>
        <w:numPr>
          <w:ilvl w:val="0"/>
          <w:numId w:val="5"/>
        </w:numPr>
        <w:tabs>
          <w:tab w:val="left" w:pos="851"/>
          <w:tab w:val="left" w:pos="6804"/>
        </w:tabs>
        <w:rPr>
          <w:sz w:val="24"/>
        </w:rPr>
      </w:pPr>
      <w:r>
        <w:rPr>
          <w:sz w:val="24"/>
        </w:rPr>
        <w:t xml:space="preserve"> für ein Jahr. Bei ausschließenden Mängeln gilt der Zuchtausschluß zeitlich unbegrenzt. Die Beurteilung: „Zurückgestellt“ gilt für maximal 1/2 Jahr.</w:t>
      </w:r>
    </w:p>
    <w:p w14:paraId="51806024" w14:textId="77777777" w:rsidR="00455058" w:rsidRDefault="00455058" w:rsidP="00455058">
      <w:pPr>
        <w:numPr>
          <w:ilvl w:val="0"/>
          <w:numId w:val="5"/>
        </w:numPr>
        <w:tabs>
          <w:tab w:val="left" w:pos="851"/>
          <w:tab w:val="left" w:pos="6804"/>
        </w:tabs>
        <w:rPr>
          <w:sz w:val="24"/>
        </w:rPr>
      </w:pPr>
      <w:r>
        <w:rPr>
          <w:sz w:val="24"/>
        </w:rPr>
        <w:t xml:space="preserve">Bei nicht bestandener Verhaltensprüfung darf dieser Teil der Körung bis (noch) zweimal wiederholt werden. Entsprechendes ist auch nach Eigentumswechsel am betreffenden Hund möglich. </w:t>
      </w:r>
    </w:p>
    <w:p w14:paraId="44F53459" w14:textId="77777777" w:rsidR="00455058" w:rsidRDefault="00455058" w:rsidP="00455058">
      <w:pPr>
        <w:tabs>
          <w:tab w:val="left" w:pos="851"/>
          <w:tab w:val="left" w:pos="6804"/>
        </w:tabs>
        <w:rPr>
          <w:sz w:val="24"/>
        </w:rPr>
      </w:pPr>
    </w:p>
    <w:p w14:paraId="0DE60A0F" w14:textId="77777777" w:rsidR="00455058" w:rsidRDefault="00455058" w:rsidP="00455058">
      <w:pPr>
        <w:tabs>
          <w:tab w:val="left" w:pos="851"/>
          <w:tab w:val="left" w:pos="6804"/>
        </w:tabs>
        <w:rPr>
          <w:sz w:val="24"/>
        </w:rPr>
      </w:pPr>
    </w:p>
    <w:p w14:paraId="4D1C9F1D" w14:textId="77777777" w:rsidR="00455058" w:rsidRDefault="00455058" w:rsidP="00455058">
      <w:pPr>
        <w:tabs>
          <w:tab w:val="left" w:pos="851"/>
          <w:tab w:val="left" w:pos="6804"/>
        </w:tabs>
        <w:rPr>
          <w:sz w:val="24"/>
        </w:rPr>
      </w:pPr>
    </w:p>
    <w:p w14:paraId="5E11082E" w14:textId="77777777" w:rsidR="00455058" w:rsidRDefault="00455058" w:rsidP="00455058">
      <w:pPr>
        <w:tabs>
          <w:tab w:val="left" w:pos="851"/>
          <w:tab w:val="left" w:pos="6804"/>
        </w:tabs>
        <w:rPr>
          <w:sz w:val="24"/>
        </w:rPr>
      </w:pPr>
    </w:p>
    <w:p w14:paraId="4E73B516" w14:textId="77777777" w:rsidR="00455058" w:rsidRDefault="00455058" w:rsidP="00455058">
      <w:pPr>
        <w:tabs>
          <w:tab w:val="left" w:pos="851"/>
          <w:tab w:val="left" w:pos="6804"/>
        </w:tabs>
        <w:rPr>
          <w:sz w:val="24"/>
        </w:rPr>
      </w:pPr>
    </w:p>
    <w:p w14:paraId="47F6E7CE" w14:textId="77777777" w:rsidR="00455058" w:rsidRDefault="00455058" w:rsidP="00455058">
      <w:pPr>
        <w:tabs>
          <w:tab w:val="left" w:pos="851"/>
          <w:tab w:val="left" w:pos="6804"/>
        </w:tabs>
        <w:rPr>
          <w:sz w:val="24"/>
          <w:u w:val="single"/>
        </w:rPr>
      </w:pPr>
      <w:r>
        <w:rPr>
          <w:sz w:val="24"/>
          <w:u w:val="single"/>
        </w:rPr>
        <w:t>§ 12  Gebühren</w:t>
      </w:r>
    </w:p>
    <w:p w14:paraId="6627A95E" w14:textId="77777777" w:rsidR="00455058" w:rsidRDefault="00455058" w:rsidP="00455058">
      <w:pPr>
        <w:tabs>
          <w:tab w:val="left" w:pos="851"/>
          <w:tab w:val="left" w:pos="6804"/>
        </w:tabs>
        <w:rPr>
          <w:sz w:val="24"/>
        </w:rPr>
      </w:pPr>
    </w:p>
    <w:p w14:paraId="1A996BB1" w14:textId="77777777" w:rsidR="00455058" w:rsidRDefault="00455058" w:rsidP="00455058">
      <w:pPr>
        <w:tabs>
          <w:tab w:val="left" w:pos="851"/>
          <w:tab w:val="left" w:pos="6804"/>
        </w:tabs>
        <w:rPr>
          <w:sz w:val="24"/>
        </w:rPr>
      </w:pPr>
      <w:r>
        <w:rPr>
          <w:sz w:val="24"/>
        </w:rPr>
        <w:t>Die Meldegebühr ist am Tage der Körung zu entrichten. Die Höhe der Gebühr  richtet sich nach der jeweils gültigen Gebührenordnung des Klubs. Sie ist im Falle der Ungültigkeitserklärung nach § 14 Ziffer (1) den betroffenen Klubmitgliedern unverzüglich  zurückzuzahlen.</w:t>
      </w:r>
    </w:p>
    <w:p w14:paraId="0AC53866" w14:textId="77777777" w:rsidR="00455058" w:rsidRDefault="00455058" w:rsidP="00455058">
      <w:pPr>
        <w:tabs>
          <w:tab w:val="left" w:pos="851"/>
          <w:tab w:val="left" w:pos="6804"/>
        </w:tabs>
        <w:rPr>
          <w:sz w:val="24"/>
        </w:rPr>
      </w:pPr>
      <w:r>
        <w:rPr>
          <w:sz w:val="24"/>
        </w:rPr>
        <w:t>Für am Tage der Körung zuchtuntauglich erklärte Hunde wird die Meldegebühr erstattet.</w:t>
      </w:r>
    </w:p>
    <w:p w14:paraId="4B116564" w14:textId="77777777" w:rsidR="00455058" w:rsidRDefault="00455058" w:rsidP="00455058">
      <w:pPr>
        <w:tabs>
          <w:tab w:val="left" w:pos="851"/>
          <w:tab w:val="left" w:pos="6804"/>
        </w:tabs>
        <w:rPr>
          <w:sz w:val="24"/>
        </w:rPr>
      </w:pPr>
    </w:p>
    <w:p w14:paraId="756B79FA" w14:textId="77777777" w:rsidR="00455058" w:rsidRDefault="00455058" w:rsidP="00455058">
      <w:pPr>
        <w:tabs>
          <w:tab w:val="left" w:pos="851"/>
          <w:tab w:val="left" w:pos="6804"/>
        </w:tabs>
        <w:rPr>
          <w:sz w:val="24"/>
          <w:u w:val="single"/>
        </w:rPr>
      </w:pPr>
      <w:r>
        <w:rPr>
          <w:sz w:val="24"/>
          <w:u w:val="single"/>
        </w:rPr>
        <w:t>§ 13 Einsprüche</w:t>
      </w:r>
    </w:p>
    <w:p w14:paraId="3733650E" w14:textId="77777777" w:rsidR="00455058" w:rsidRDefault="00455058" w:rsidP="00455058">
      <w:pPr>
        <w:tabs>
          <w:tab w:val="left" w:pos="851"/>
          <w:tab w:val="left" w:pos="6804"/>
        </w:tabs>
        <w:rPr>
          <w:sz w:val="24"/>
        </w:rPr>
      </w:pPr>
    </w:p>
    <w:p w14:paraId="49B8A007" w14:textId="77777777" w:rsidR="00455058" w:rsidRDefault="00455058" w:rsidP="00455058">
      <w:pPr>
        <w:numPr>
          <w:ilvl w:val="0"/>
          <w:numId w:val="6"/>
        </w:numPr>
        <w:tabs>
          <w:tab w:val="left" w:pos="851"/>
          <w:tab w:val="left" w:pos="6804"/>
        </w:tabs>
        <w:rPr>
          <w:sz w:val="24"/>
        </w:rPr>
      </w:pPr>
      <w:r>
        <w:rPr>
          <w:sz w:val="24"/>
        </w:rPr>
        <w:t>Das Körurteil ist unanfechtbar.</w:t>
      </w:r>
    </w:p>
    <w:p w14:paraId="4AE0137E" w14:textId="77777777" w:rsidR="00455058" w:rsidRDefault="00455058" w:rsidP="00455058">
      <w:pPr>
        <w:numPr>
          <w:ilvl w:val="0"/>
          <w:numId w:val="6"/>
        </w:numPr>
        <w:tabs>
          <w:tab w:val="left" w:pos="851"/>
          <w:tab w:val="left" w:pos="6804"/>
        </w:tabs>
        <w:rPr>
          <w:sz w:val="24"/>
        </w:rPr>
      </w:pPr>
      <w:r>
        <w:rPr>
          <w:sz w:val="24"/>
        </w:rPr>
        <w:t xml:space="preserve">Für die Entgegennahme  von Einsprüchen gegen den organisatorischen Teil der Körung ist der Hauptzuchtwart zuständig. Die Einsprüche müssen schriftlich mit eingehender Begründung in vierfacher Ausfertigung eingereicht werden und sind innerhalb von zwei Wochen nach Erhalt des Körbogens zu stellen. Verspätet </w:t>
      </w:r>
      <w:r>
        <w:rPr>
          <w:sz w:val="24"/>
        </w:rPr>
        <w:lastRenderedPageBreak/>
        <w:t xml:space="preserve">eingehende Einsprüche sind zu verwerfen. Einsprüche haben keine aufschiebende Wirkung. </w:t>
      </w:r>
    </w:p>
    <w:p w14:paraId="1158B8A5" w14:textId="77777777" w:rsidR="00455058" w:rsidRDefault="00455058" w:rsidP="00455058">
      <w:pPr>
        <w:numPr>
          <w:ilvl w:val="0"/>
          <w:numId w:val="6"/>
        </w:numPr>
        <w:tabs>
          <w:tab w:val="left" w:pos="851"/>
          <w:tab w:val="left" w:pos="6804"/>
        </w:tabs>
        <w:rPr>
          <w:sz w:val="24"/>
        </w:rPr>
      </w:pPr>
      <w:r>
        <w:rPr>
          <w:sz w:val="24"/>
        </w:rPr>
        <w:t xml:space="preserve">Das Verfahren wird vor der Zuchtkommission geführt. Vor der Aufnahme eines Einspruchverfahrens ist vom Einspruchführer ein doppelter Jahresmitgliedsbeitrag als vorläufiger Kostenvorschuß an die Klubkasse zu entrichten. Soweit das Verfahren diesen Kostenbetrag übersteigt, ist ein weiterer Kostenvorschuß vom Einspruchführer nachzureichen. Entsprechend dem Ausgang des Einspruchverfahrens hat der Klubvorstand über die Kostentragung angemessen zu entscheiden. Der Klubvorstand entscheidet nach Anhörung der Zuchtkommission endgültig. </w:t>
      </w:r>
    </w:p>
    <w:p w14:paraId="13B04CB0" w14:textId="77777777" w:rsidR="00455058" w:rsidRDefault="00455058" w:rsidP="00455058">
      <w:pPr>
        <w:tabs>
          <w:tab w:val="left" w:pos="851"/>
          <w:tab w:val="left" w:pos="6804"/>
        </w:tabs>
        <w:rPr>
          <w:sz w:val="24"/>
        </w:rPr>
      </w:pPr>
    </w:p>
    <w:p w14:paraId="6D7ABEFF" w14:textId="77777777" w:rsidR="00455058" w:rsidRDefault="00455058" w:rsidP="00455058">
      <w:pPr>
        <w:tabs>
          <w:tab w:val="left" w:pos="851"/>
          <w:tab w:val="left" w:pos="6804"/>
        </w:tabs>
        <w:rPr>
          <w:sz w:val="24"/>
          <w:u w:val="single"/>
        </w:rPr>
      </w:pPr>
    </w:p>
    <w:p w14:paraId="18FE2C48" w14:textId="77777777" w:rsidR="00455058" w:rsidRDefault="00455058" w:rsidP="00455058">
      <w:pPr>
        <w:tabs>
          <w:tab w:val="left" w:pos="851"/>
          <w:tab w:val="left" w:pos="6804"/>
        </w:tabs>
        <w:rPr>
          <w:sz w:val="24"/>
          <w:u w:val="single"/>
        </w:rPr>
      </w:pPr>
    </w:p>
    <w:p w14:paraId="69F59282" w14:textId="77777777" w:rsidR="00455058" w:rsidRDefault="00455058" w:rsidP="00455058">
      <w:pPr>
        <w:tabs>
          <w:tab w:val="left" w:pos="851"/>
          <w:tab w:val="left" w:pos="6804"/>
        </w:tabs>
        <w:rPr>
          <w:sz w:val="24"/>
          <w:u w:val="single"/>
        </w:rPr>
      </w:pPr>
      <w:r>
        <w:rPr>
          <w:sz w:val="24"/>
          <w:u w:val="single"/>
        </w:rPr>
        <w:t>§ 14 Ungültigkeit</w:t>
      </w:r>
    </w:p>
    <w:p w14:paraId="0D026297" w14:textId="77777777" w:rsidR="00455058" w:rsidRDefault="00455058" w:rsidP="00455058">
      <w:pPr>
        <w:tabs>
          <w:tab w:val="left" w:pos="851"/>
          <w:tab w:val="left" w:pos="6804"/>
        </w:tabs>
        <w:rPr>
          <w:sz w:val="24"/>
        </w:rPr>
      </w:pPr>
    </w:p>
    <w:p w14:paraId="2F8CFAC5" w14:textId="77777777" w:rsidR="00455058" w:rsidRDefault="00455058" w:rsidP="00455058">
      <w:pPr>
        <w:numPr>
          <w:ilvl w:val="0"/>
          <w:numId w:val="7"/>
        </w:numPr>
        <w:tabs>
          <w:tab w:val="left" w:pos="851"/>
          <w:tab w:val="left" w:pos="6804"/>
        </w:tabs>
        <w:rPr>
          <w:sz w:val="24"/>
        </w:rPr>
      </w:pPr>
      <w:r>
        <w:rPr>
          <w:sz w:val="24"/>
        </w:rPr>
        <w:t>Körveranstaltungen sind ungültig und gelten als nicht durchgeführt, wenn gegen wesentliche Teile dieser Körordnung verstoßen wurde, insbesondere, wenn</w:t>
      </w:r>
    </w:p>
    <w:p w14:paraId="4E7D2F15" w14:textId="77777777" w:rsidR="00455058" w:rsidRDefault="00455058" w:rsidP="00455058">
      <w:pPr>
        <w:numPr>
          <w:ilvl w:val="1"/>
          <w:numId w:val="3"/>
        </w:numPr>
        <w:tabs>
          <w:tab w:val="left" w:pos="851"/>
          <w:tab w:val="left" w:pos="6804"/>
        </w:tabs>
        <w:rPr>
          <w:sz w:val="24"/>
        </w:rPr>
      </w:pPr>
      <w:r>
        <w:rPr>
          <w:sz w:val="24"/>
        </w:rPr>
        <w:t>die Einladung nicht termingerecht erfolgte (vergl. §§4 und 5).</w:t>
      </w:r>
    </w:p>
    <w:p w14:paraId="33841877" w14:textId="77777777" w:rsidR="00455058" w:rsidRDefault="00455058" w:rsidP="00455058">
      <w:pPr>
        <w:numPr>
          <w:ilvl w:val="1"/>
          <w:numId w:val="3"/>
        </w:numPr>
        <w:tabs>
          <w:tab w:val="left" w:pos="851"/>
          <w:tab w:val="left" w:pos="6804"/>
        </w:tabs>
        <w:rPr>
          <w:sz w:val="24"/>
        </w:rPr>
      </w:pPr>
      <w:r>
        <w:rPr>
          <w:sz w:val="24"/>
        </w:rPr>
        <w:t>Während einer Zuchtschau oder im Anschluß daran auf dem Ausstellungsgelände gekört wurde (vergl. §§ 1 und 6).</w:t>
      </w:r>
    </w:p>
    <w:p w14:paraId="6DAB4CEB" w14:textId="77777777" w:rsidR="00455058" w:rsidRDefault="00455058" w:rsidP="00455058">
      <w:pPr>
        <w:numPr>
          <w:ilvl w:val="1"/>
          <w:numId w:val="3"/>
        </w:numPr>
        <w:tabs>
          <w:tab w:val="left" w:pos="851"/>
          <w:tab w:val="left" w:pos="6804"/>
        </w:tabs>
        <w:rPr>
          <w:sz w:val="24"/>
        </w:rPr>
      </w:pPr>
      <w:r>
        <w:rPr>
          <w:sz w:val="24"/>
        </w:rPr>
        <w:t>Die Körkommission nicht ordnungsgemäß berufen oder besetzt ist (vergl. § 8)</w:t>
      </w:r>
    </w:p>
    <w:p w14:paraId="5FB2BC58" w14:textId="77777777" w:rsidR="00455058" w:rsidRDefault="00455058" w:rsidP="00455058">
      <w:pPr>
        <w:numPr>
          <w:ilvl w:val="0"/>
          <w:numId w:val="7"/>
        </w:numPr>
        <w:tabs>
          <w:tab w:val="left" w:pos="851"/>
          <w:tab w:val="left" w:pos="6804"/>
        </w:tabs>
        <w:rPr>
          <w:sz w:val="24"/>
        </w:rPr>
      </w:pPr>
      <w:r>
        <w:rPr>
          <w:sz w:val="24"/>
        </w:rPr>
        <w:t>Die Körung eines Hundes ist ungültig, wenn</w:t>
      </w:r>
    </w:p>
    <w:p w14:paraId="66F0683D" w14:textId="77777777" w:rsidR="00455058" w:rsidRDefault="00455058" w:rsidP="00455058">
      <w:pPr>
        <w:numPr>
          <w:ilvl w:val="1"/>
          <w:numId w:val="7"/>
        </w:numPr>
        <w:tabs>
          <w:tab w:val="left" w:pos="851"/>
          <w:tab w:val="left" w:pos="6804"/>
        </w:tabs>
        <w:rPr>
          <w:sz w:val="24"/>
        </w:rPr>
      </w:pPr>
      <w:r>
        <w:rPr>
          <w:sz w:val="24"/>
        </w:rPr>
        <w:t>infolge der Angaben des Eigentümers zu §9 Ziffer (1) und § 10 Ziffer (3) von falschen Voraussetzungen ausgegangen wurde.</w:t>
      </w:r>
    </w:p>
    <w:p w14:paraId="2FDBD80F" w14:textId="77777777" w:rsidR="00455058" w:rsidRDefault="00455058" w:rsidP="00455058">
      <w:pPr>
        <w:numPr>
          <w:ilvl w:val="1"/>
          <w:numId w:val="7"/>
        </w:numPr>
        <w:tabs>
          <w:tab w:val="left" w:pos="851"/>
          <w:tab w:val="left" w:pos="6804"/>
        </w:tabs>
        <w:rPr>
          <w:sz w:val="24"/>
        </w:rPr>
      </w:pPr>
      <w:r>
        <w:rPr>
          <w:sz w:val="24"/>
        </w:rPr>
        <w:t>Die Bestimmungen zu § 9 Ziffer (1) g) und h) unbeachtet blieben.</w:t>
      </w:r>
    </w:p>
    <w:p w14:paraId="1FFC8082" w14:textId="77777777" w:rsidR="00455058" w:rsidRDefault="00455058" w:rsidP="00455058">
      <w:pPr>
        <w:numPr>
          <w:ilvl w:val="1"/>
          <w:numId w:val="7"/>
        </w:numPr>
        <w:tabs>
          <w:tab w:val="left" w:pos="851"/>
          <w:tab w:val="left" w:pos="6804"/>
        </w:tabs>
        <w:rPr>
          <w:sz w:val="24"/>
        </w:rPr>
      </w:pPr>
      <w:r>
        <w:rPr>
          <w:sz w:val="24"/>
        </w:rPr>
        <w:t>Die Meldegebühr nicht entrichtet wurde.</w:t>
      </w:r>
    </w:p>
    <w:p w14:paraId="34DAB286" w14:textId="77777777" w:rsidR="00455058" w:rsidRDefault="00455058" w:rsidP="00455058">
      <w:pPr>
        <w:tabs>
          <w:tab w:val="left" w:pos="851"/>
          <w:tab w:val="left" w:pos="6804"/>
        </w:tabs>
        <w:rPr>
          <w:sz w:val="24"/>
        </w:rPr>
      </w:pPr>
    </w:p>
    <w:p w14:paraId="44FF9A78" w14:textId="77777777" w:rsidR="00455058" w:rsidRDefault="00455058" w:rsidP="00455058">
      <w:pPr>
        <w:tabs>
          <w:tab w:val="left" w:pos="851"/>
          <w:tab w:val="left" w:pos="6804"/>
        </w:tabs>
        <w:rPr>
          <w:sz w:val="24"/>
          <w:u w:val="single"/>
        </w:rPr>
      </w:pPr>
      <w:r>
        <w:rPr>
          <w:sz w:val="24"/>
          <w:u w:val="single"/>
        </w:rPr>
        <w:t>§ 15 Weitere Bestimmungen</w:t>
      </w:r>
    </w:p>
    <w:p w14:paraId="1CD5B4A1" w14:textId="77777777" w:rsidR="00455058" w:rsidRDefault="00455058" w:rsidP="00455058">
      <w:pPr>
        <w:tabs>
          <w:tab w:val="left" w:pos="851"/>
          <w:tab w:val="left" w:pos="6804"/>
        </w:tabs>
        <w:rPr>
          <w:sz w:val="24"/>
        </w:rPr>
      </w:pPr>
    </w:p>
    <w:p w14:paraId="4D7F3F75" w14:textId="77777777" w:rsidR="00455058" w:rsidRDefault="00455058" w:rsidP="00455058">
      <w:pPr>
        <w:numPr>
          <w:ilvl w:val="0"/>
          <w:numId w:val="8"/>
        </w:numPr>
        <w:tabs>
          <w:tab w:val="left" w:pos="851"/>
          <w:tab w:val="left" w:pos="6804"/>
        </w:tabs>
        <w:rPr>
          <w:sz w:val="24"/>
        </w:rPr>
      </w:pPr>
      <w:r>
        <w:rPr>
          <w:sz w:val="24"/>
        </w:rPr>
        <w:t xml:space="preserve">Vor jedem Deckvorhaben haben sich die Eigentümer der Hunde davon zu überzeugen, dass der jeweilige Deckpartner im Sinne dieser Körordnung angekört ist und nicht dieselben Auflagen erteilt bekommen hat.. </w:t>
      </w:r>
    </w:p>
    <w:p w14:paraId="25B24379" w14:textId="77777777" w:rsidR="00455058" w:rsidRDefault="00455058" w:rsidP="00455058">
      <w:pPr>
        <w:numPr>
          <w:ilvl w:val="0"/>
          <w:numId w:val="8"/>
        </w:numPr>
        <w:tabs>
          <w:tab w:val="left" w:pos="851"/>
          <w:tab w:val="left" w:pos="6804"/>
        </w:tabs>
        <w:rPr>
          <w:sz w:val="24"/>
        </w:rPr>
      </w:pPr>
      <w:r>
        <w:rPr>
          <w:sz w:val="24"/>
        </w:rPr>
        <w:t>Jeglicher Schadenersatzanspruch der Beteiligten oder Interessenten aus einer Entscheidung der Körkommission ist ausgeschlossen.</w:t>
      </w:r>
    </w:p>
    <w:p w14:paraId="42D335E0" w14:textId="77777777" w:rsidR="00455058" w:rsidRDefault="00455058" w:rsidP="00455058">
      <w:pPr>
        <w:tabs>
          <w:tab w:val="left" w:pos="851"/>
          <w:tab w:val="left" w:pos="6804"/>
        </w:tabs>
        <w:ind w:left="360"/>
        <w:rPr>
          <w:sz w:val="24"/>
        </w:rPr>
      </w:pPr>
    </w:p>
    <w:p w14:paraId="3BC69FB4" w14:textId="77777777" w:rsidR="00455058" w:rsidRDefault="00455058" w:rsidP="00455058">
      <w:pPr>
        <w:numPr>
          <w:ilvl w:val="0"/>
          <w:numId w:val="8"/>
        </w:numPr>
        <w:tabs>
          <w:tab w:val="left" w:pos="851"/>
          <w:tab w:val="left" w:pos="6804"/>
        </w:tabs>
        <w:rPr>
          <w:sz w:val="24"/>
        </w:rPr>
      </w:pPr>
      <w:r>
        <w:rPr>
          <w:sz w:val="24"/>
        </w:rPr>
        <w:t>Befindet sich ein Hund im Eigentum eines Mitglieds eines vom VDH nicht anerkannten Vereins oder wurde ein Rüde außerhalb des VDH (im Ausland</w:t>
      </w:r>
    </w:p>
    <w:p w14:paraId="4DE98140" w14:textId="77777777" w:rsidR="00455058" w:rsidRDefault="00455058" w:rsidP="00455058">
      <w:pPr>
        <w:tabs>
          <w:tab w:val="left" w:pos="851"/>
          <w:tab w:val="left" w:pos="6804"/>
        </w:tabs>
        <w:ind w:left="720"/>
        <w:rPr>
          <w:sz w:val="24"/>
        </w:rPr>
      </w:pPr>
      <w:r>
        <w:rPr>
          <w:sz w:val="24"/>
        </w:rPr>
        <w:t>außerhalb der FCI) zur Zucht eingesetzt, so erlischt die Ankörung.</w:t>
      </w:r>
    </w:p>
    <w:p w14:paraId="12104B52" w14:textId="77777777" w:rsidR="00455058" w:rsidRDefault="00455058" w:rsidP="00455058">
      <w:pPr>
        <w:tabs>
          <w:tab w:val="left" w:pos="851"/>
          <w:tab w:val="left" w:pos="6804"/>
        </w:tabs>
        <w:rPr>
          <w:sz w:val="24"/>
        </w:rPr>
      </w:pPr>
    </w:p>
    <w:p w14:paraId="16263ED1" w14:textId="77777777" w:rsidR="00455058" w:rsidRDefault="00455058" w:rsidP="00455058">
      <w:pPr>
        <w:tabs>
          <w:tab w:val="left" w:pos="851"/>
          <w:tab w:val="left" w:pos="6804"/>
        </w:tabs>
        <w:rPr>
          <w:sz w:val="24"/>
        </w:rPr>
      </w:pPr>
    </w:p>
    <w:p w14:paraId="544489FA" w14:textId="77777777" w:rsidR="00455058" w:rsidRDefault="00455058" w:rsidP="00455058">
      <w:pPr>
        <w:tabs>
          <w:tab w:val="left" w:pos="851"/>
          <w:tab w:val="left" w:pos="6804"/>
        </w:tabs>
        <w:rPr>
          <w:sz w:val="24"/>
        </w:rPr>
      </w:pPr>
    </w:p>
    <w:p w14:paraId="646E228C" w14:textId="77777777" w:rsidR="00455058" w:rsidRDefault="00455058" w:rsidP="00455058">
      <w:pPr>
        <w:tabs>
          <w:tab w:val="left" w:pos="851"/>
          <w:tab w:val="left" w:pos="6804"/>
        </w:tabs>
        <w:rPr>
          <w:sz w:val="24"/>
          <w:u w:val="single"/>
        </w:rPr>
      </w:pPr>
      <w:r>
        <w:rPr>
          <w:sz w:val="24"/>
          <w:u w:val="single"/>
        </w:rPr>
        <w:t xml:space="preserve">§ 16 Schlußbestimmung </w:t>
      </w:r>
    </w:p>
    <w:p w14:paraId="70302FD2" w14:textId="77777777" w:rsidR="00455058" w:rsidRDefault="00455058" w:rsidP="00455058">
      <w:pPr>
        <w:tabs>
          <w:tab w:val="left" w:pos="851"/>
          <w:tab w:val="left" w:pos="6804"/>
        </w:tabs>
        <w:rPr>
          <w:sz w:val="24"/>
          <w:u w:val="single"/>
        </w:rPr>
      </w:pPr>
    </w:p>
    <w:p w14:paraId="03A778C3" w14:textId="77777777" w:rsidR="00455058" w:rsidRDefault="00455058" w:rsidP="00455058">
      <w:pPr>
        <w:numPr>
          <w:ilvl w:val="0"/>
          <w:numId w:val="9"/>
        </w:numPr>
        <w:tabs>
          <w:tab w:val="left" w:pos="851"/>
          <w:tab w:val="left" w:pos="6804"/>
        </w:tabs>
        <w:rPr>
          <w:sz w:val="24"/>
        </w:rPr>
      </w:pPr>
      <w:r>
        <w:rPr>
          <w:sz w:val="24"/>
        </w:rPr>
        <w:t>Die Nichtigkeit von Teilen dieser Ordnung zieht nicht die Nichtigkeit der Ordnung insgesamt nach sich.</w:t>
      </w:r>
    </w:p>
    <w:p w14:paraId="4AD092DA" w14:textId="77777777" w:rsidR="00455058" w:rsidRDefault="00455058" w:rsidP="00455058">
      <w:pPr>
        <w:numPr>
          <w:ilvl w:val="0"/>
          <w:numId w:val="9"/>
        </w:numPr>
        <w:tabs>
          <w:tab w:val="left" w:pos="851"/>
          <w:tab w:val="left" w:pos="6804"/>
        </w:tabs>
        <w:rPr>
          <w:sz w:val="24"/>
        </w:rPr>
      </w:pPr>
      <w:r>
        <w:rPr>
          <w:sz w:val="24"/>
        </w:rPr>
        <w:t>Der Klubvorstand wird ermächtigt, im Falle der Ziffer (1) sowie in dringenden Fällen diese Ordnung zu ändern und die Änderung durch Veröffentlichung in der Klubzeitung in Kraft zu setzen. Diese Änderungen bedürfen der nachträglichen Genehmigung durch die Klubmitgliederversammlung.</w:t>
      </w:r>
    </w:p>
    <w:p w14:paraId="3E9E9002" w14:textId="77777777" w:rsidR="00455058" w:rsidRDefault="00455058" w:rsidP="00455058">
      <w:pPr>
        <w:tabs>
          <w:tab w:val="left" w:pos="851"/>
          <w:tab w:val="left" w:pos="6804"/>
        </w:tabs>
        <w:rPr>
          <w:sz w:val="24"/>
        </w:rPr>
      </w:pPr>
    </w:p>
    <w:p w14:paraId="64077C42" w14:textId="77777777" w:rsidR="004372B7" w:rsidRDefault="004372B7"/>
    <w:sectPr w:rsidR="004372B7">
      <w:footerReference w:type="even" r:id="rId10"/>
      <w:footerReference w:type="default" r:id="rId1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FDA603" w14:textId="77777777" w:rsidR="00000000" w:rsidRDefault="00150950">
      <w:r>
        <w:separator/>
      </w:r>
    </w:p>
  </w:endnote>
  <w:endnote w:type="continuationSeparator" w:id="0">
    <w:p w14:paraId="64586A3C" w14:textId="77777777" w:rsidR="00000000" w:rsidRDefault="00150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0458DB" w14:textId="77777777" w:rsidR="00F668CD" w:rsidRDefault="004550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9D1B801" w14:textId="77777777" w:rsidR="00F668CD" w:rsidRDefault="00150950">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DE5E4" w14:textId="77777777" w:rsidR="00F668CD" w:rsidRDefault="00455058">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50950">
      <w:rPr>
        <w:rStyle w:val="Seitenzahl"/>
        <w:noProof/>
      </w:rPr>
      <w:t>2</w:t>
    </w:r>
    <w:r>
      <w:rPr>
        <w:rStyle w:val="Seitenzahl"/>
      </w:rPr>
      <w:fldChar w:fldCharType="end"/>
    </w:r>
  </w:p>
  <w:p w14:paraId="3EF9445A" w14:textId="77777777" w:rsidR="00F668CD" w:rsidRDefault="00150950">
    <w:pPr>
      <w:pStyle w:val="Fuzeil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11222" w14:textId="77777777" w:rsidR="00000000" w:rsidRDefault="00150950">
      <w:r>
        <w:separator/>
      </w:r>
    </w:p>
  </w:footnote>
  <w:footnote w:type="continuationSeparator" w:id="0">
    <w:p w14:paraId="2650BC33" w14:textId="77777777" w:rsidR="00000000" w:rsidRDefault="001509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AE61A6A"/>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7602304"/>
    <w:multiLevelType w:val="hybridMultilevel"/>
    <w:tmpl w:val="87AA1DC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5B86E04"/>
    <w:multiLevelType w:val="hybridMultilevel"/>
    <w:tmpl w:val="0E4CFD2C"/>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5950800"/>
    <w:multiLevelType w:val="hybridMultilevel"/>
    <w:tmpl w:val="F698EE1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2"/>
      <w:numFmt w:val="bullet"/>
      <w:lvlText w:val="-"/>
      <w:lvlJc w:val="left"/>
      <w:pPr>
        <w:tabs>
          <w:tab w:val="num" w:pos="2340"/>
        </w:tabs>
        <w:ind w:left="2340" w:hanging="360"/>
      </w:pPr>
      <w:rPr>
        <w:rFonts w:ascii="Arial" w:eastAsia="Times New Roman" w:hAnsi="Arial" w:cs="Arial" w:hint="default"/>
      </w:rPr>
    </w:lvl>
    <w:lvl w:ilvl="3" w:tplc="FFFFFFFF">
      <w:start w:val="1"/>
      <w:numFmt w:val="lowerLetter"/>
      <w:lvlText w:val="(%4)"/>
      <w:lvlJc w:val="left"/>
      <w:pPr>
        <w:tabs>
          <w:tab w:val="num" w:pos="2880"/>
        </w:tabs>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34EA2372"/>
    <w:multiLevelType w:val="hybridMultilevel"/>
    <w:tmpl w:val="1C80D012"/>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3E935053"/>
    <w:multiLevelType w:val="hybridMultilevel"/>
    <w:tmpl w:val="DCD462D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415D52A0"/>
    <w:multiLevelType w:val="hybridMultilevel"/>
    <w:tmpl w:val="95289B20"/>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4DB14E01"/>
    <w:multiLevelType w:val="hybridMultilevel"/>
    <w:tmpl w:val="5C942BE6"/>
    <w:lvl w:ilvl="0" w:tplc="FFFFFFFF">
      <w:start w:val="1"/>
      <w:numFmt w:val="decimal"/>
      <w:lvlText w:val="(%1)"/>
      <w:lvlJc w:val="left"/>
      <w:pPr>
        <w:tabs>
          <w:tab w:val="num" w:pos="765"/>
        </w:tabs>
        <w:ind w:left="765" w:hanging="40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5ED43AC1"/>
    <w:multiLevelType w:val="hybridMultilevel"/>
    <w:tmpl w:val="828244C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AE03553"/>
    <w:multiLevelType w:val="hybridMultilevel"/>
    <w:tmpl w:val="2178795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3"/>
  </w:num>
  <w:num w:numId="4">
    <w:abstractNumId w:val="4"/>
  </w:num>
  <w:num w:numId="5">
    <w:abstractNumId w:val="8"/>
  </w:num>
  <w:num w:numId="6">
    <w:abstractNumId w:val="6"/>
  </w:num>
  <w:num w:numId="7">
    <w:abstractNumId w:val="9"/>
  </w:num>
  <w:num w:numId="8">
    <w:abstractNumId w:val="1"/>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058"/>
    <w:rsid w:val="00150950"/>
    <w:rsid w:val="004372B7"/>
    <w:rsid w:val="00455058"/>
    <w:rsid w:val="00F63E1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68B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058"/>
    <w:pPr>
      <w:spacing w:after="0" w:line="240" w:lineRule="auto"/>
    </w:pPr>
    <w:rPr>
      <w:rFonts w:ascii="Arial" w:eastAsia="Times New Roman" w:hAnsi="Arial"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455058"/>
    <w:pPr>
      <w:tabs>
        <w:tab w:val="center" w:pos="4536"/>
        <w:tab w:val="right" w:pos="9072"/>
      </w:tabs>
    </w:pPr>
  </w:style>
  <w:style w:type="character" w:customStyle="1" w:styleId="FuzeileZeichen">
    <w:name w:val="Fußzeile Zeichen"/>
    <w:basedOn w:val="Absatzstandardschriftart"/>
    <w:link w:val="Fuzeile"/>
    <w:rsid w:val="00455058"/>
    <w:rPr>
      <w:rFonts w:ascii="Arial" w:eastAsia="Times New Roman" w:hAnsi="Arial" w:cs="Times New Roman"/>
      <w:sz w:val="28"/>
      <w:szCs w:val="20"/>
      <w:lang w:eastAsia="de-DE"/>
    </w:rPr>
  </w:style>
  <w:style w:type="character" w:styleId="Seitenzahl">
    <w:name w:val="page number"/>
    <w:basedOn w:val="Absatzstandardschriftart"/>
    <w:rsid w:val="00455058"/>
  </w:style>
  <w:style w:type="paragraph" w:styleId="Aufzhlungszeichen">
    <w:name w:val="List Bullet"/>
    <w:basedOn w:val="Standard"/>
    <w:autoRedefine/>
    <w:rsid w:val="00455058"/>
    <w:pPr>
      <w:numPr>
        <w:numId w:val="10"/>
      </w:numPr>
    </w:pPr>
  </w:style>
  <w:style w:type="paragraph" w:styleId="Kopfzeile">
    <w:name w:val="header"/>
    <w:basedOn w:val="Standard"/>
    <w:link w:val="KopfzeileZeichen"/>
    <w:rsid w:val="00F63E13"/>
    <w:pPr>
      <w:tabs>
        <w:tab w:val="center" w:pos="4536"/>
        <w:tab w:val="right" w:pos="9072"/>
      </w:tabs>
    </w:pPr>
  </w:style>
  <w:style w:type="character" w:customStyle="1" w:styleId="KopfzeileZeichen">
    <w:name w:val="Kopfzeile Zeichen"/>
    <w:basedOn w:val="Absatzstandardschriftart"/>
    <w:link w:val="Kopfzeile"/>
    <w:rsid w:val="00F63E13"/>
    <w:rPr>
      <w:rFonts w:ascii="Arial" w:eastAsia="Times New Roman" w:hAnsi="Arial" w:cs="Times New Roman"/>
      <w:sz w:val="28"/>
      <w:szCs w:val="20"/>
      <w:lang w:eastAsia="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55058"/>
    <w:pPr>
      <w:spacing w:after="0" w:line="240" w:lineRule="auto"/>
    </w:pPr>
    <w:rPr>
      <w:rFonts w:ascii="Arial" w:eastAsia="Times New Roman" w:hAnsi="Arial" w:cs="Times New Roman"/>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eichen"/>
    <w:rsid w:val="00455058"/>
    <w:pPr>
      <w:tabs>
        <w:tab w:val="center" w:pos="4536"/>
        <w:tab w:val="right" w:pos="9072"/>
      </w:tabs>
    </w:pPr>
  </w:style>
  <w:style w:type="character" w:customStyle="1" w:styleId="FuzeileZeichen">
    <w:name w:val="Fußzeile Zeichen"/>
    <w:basedOn w:val="Absatzstandardschriftart"/>
    <w:link w:val="Fuzeile"/>
    <w:rsid w:val="00455058"/>
    <w:rPr>
      <w:rFonts w:ascii="Arial" w:eastAsia="Times New Roman" w:hAnsi="Arial" w:cs="Times New Roman"/>
      <w:sz w:val="28"/>
      <w:szCs w:val="20"/>
      <w:lang w:eastAsia="de-DE"/>
    </w:rPr>
  </w:style>
  <w:style w:type="character" w:styleId="Seitenzahl">
    <w:name w:val="page number"/>
    <w:basedOn w:val="Absatzstandardschriftart"/>
    <w:rsid w:val="00455058"/>
  </w:style>
  <w:style w:type="paragraph" w:styleId="Aufzhlungszeichen">
    <w:name w:val="List Bullet"/>
    <w:basedOn w:val="Standard"/>
    <w:autoRedefine/>
    <w:rsid w:val="00455058"/>
    <w:pPr>
      <w:numPr>
        <w:numId w:val="10"/>
      </w:numPr>
    </w:pPr>
  </w:style>
  <w:style w:type="paragraph" w:styleId="Kopfzeile">
    <w:name w:val="header"/>
    <w:basedOn w:val="Standard"/>
    <w:link w:val="KopfzeileZeichen"/>
    <w:rsid w:val="00F63E13"/>
    <w:pPr>
      <w:tabs>
        <w:tab w:val="center" w:pos="4536"/>
        <w:tab w:val="right" w:pos="9072"/>
      </w:tabs>
    </w:pPr>
  </w:style>
  <w:style w:type="character" w:customStyle="1" w:styleId="KopfzeileZeichen">
    <w:name w:val="Kopfzeile Zeichen"/>
    <w:basedOn w:val="Absatzstandardschriftart"/>
    <w:link w:val="Kopfzeile"/>
    <w:rsid w:val="00F63E13"/>
    <w:rPr>
      <w:rFonts w:ascii="Arial" w:eastAsia="Times New Roman" w:hAnsi="Arial" w:cs="Times New Roman"/>
      <w:sz w:val="28"/>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2404</Words>
  <Characters>15148</Characters>
  <Application>Microsoft Macintosh Word</Application>
  <DocSecurity>0</DocSecurity>
  <Lines>126</Lines>
  <Paragraphs>35</Paragraphs>
  <ScaleCrop>false</ScaleCrop>
  <Company/>
  <LinksUpToDate>false</LinksUpToDate>
  <CharactersWithSpaces>17517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Bokelmann</dc:creator>
  <cp:lastModifiedBy>m</cp:lastModifiedBy>
  <cp:revision>3</cp:revision>
  <dcterms:created xsi:type="dcterms:W3CDTF">2014-11-06T11:34:00Z</dcterms:created>
  <dcterms:modified xsi:type="dcterms:W3CDTF">2014-11-14T15:51:00Z</dcterms:modified>
</cp:coreProperties>
</file>